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37" w:type="dxa"/>
        <w:tblCellMar>
          <w:top w:w="27" w:type="dxa"/>
          <w:left w:w="68" w:type="dxa"/>
          <w:right w:w="11" w:type="dxa"/>
        </w:tblCellMar>
        <w:tblLook w:val="00A0" w:firstRow="1" w:lastRow="0" w:firstColumn="1" w:lastColumn="0" w:noHBand="0" w:noVBand="0"/>
      </w:tblPr>
      <w:tblGrid>
        <w:gridCol w:w="2415"/>
        <w:gridCol w:w="11636"/>
      </w:tblGrid>
      <w:tr w:rsidR="00CD212A" w:rsidRPr="00F83E54" w:rsidTr="002A704D">
        <w:trPr>
          <w:trHeight w:val="375"/>
        </w:trPr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116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SYNEKOLÓGIA </w:t>
            </w:r>
          </w:p>
        </w:tc>
      </w:tr>
      <w:tr w:rsidR="00CD212A" w:rsidRPr="00F83E54" w:rsidTr="002A704D">
        <w:trPr>
          <w:trHeight w:val="421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>Systémová ekológia – bakalárske štúdium</w:t>
            </w:r>
          </w:p>
        </w:tc>
      </w:tr>
      <w:tr w:rsidR="00CD212A" w:rsidRPr="00F83E54" w:rsidTr="002A704D">
        <w:trPr>
          <w:trHeight w:val="510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>SYSE</w:t>
            </w:r>
          </w:p>
        </w:tc>
      </w:tr>
      <w:tr w:rsidR="00CD212A" w:rsidRPr="00F83E54" w:rsidTr="002A704D">
        <w:trPr>
          <w:trHeight w:val="52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prof. RNDr. Peter </w:t>
            </w:r>
            <w:proofErr w:type="spellStart"/>
            <w:r w:rsidRPr="007067F1">
              <w:rPr>
                <w:sz w:val="22"/>
                <w:szCs w:val="22"/>
              </w:rPr>
              <w:t>Bitušík</w:t>
            </w:r>
            <w:proofErr w:type="spellEnd"/>
            <w:r w:rsidRPr="007067F1">
              <w:rPr>
                <w:sz w:val="22"/>
                <w:szCs w:val="22"/>
              </w:rPr>
              <w:t xml:space="preserve">, CSc. </w:t>
            </w:r>
          </w:p>
        </w:tc>
      </w:tr>
      <w:tr w:rsidR="00CD212A" w:rsidRPr="00F83E54" w:rsidTr="002A704D">
        <w:trPr>
          <w:trHeight w:val="375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7067F1">
              <w:rPr>
                <w:sz w:val="22"/>
                <w:szCs w:val="22"/>
              </w:rPr>
              <w:t>MSc</w:t>
            </w:r>
            <w:proofErr w:type="spellEnd"/>
            <w:r w:rsidRPr="007067F1">
              <w:rPr>
                <w:sz w:val="22"/>
                <w:szCs w:val="22"/>
              </w:rPr>
              <w:t xml:space="preserve">. Ing. Juraj </w:t>
            </w:r>
            <w:proofErr w:type="spellStart"/>
            <w:r w:rsidRPr="007067F1">
              <w:rPr>
                <w:sz w:val="22"/>
                <w:szCs w:val="22"/>
              </w:rPr>
              <w:t>Švajda</w:t>
            </w:r>
            <w:proofErr w:type="spellEnd"/>
            <w:r w:rsidRPr="007067F1">
              <w:rPr>
                <w:sz w:val="22"/>
                <w:szCs w:val="22"/>
              </w:rPr>
              <w:t>, PhD.</w:t>
            </w:r>
          </w:p>
        </w:tc>
      </w:tr>
      <w:tr w:rsidR="00CD212A" w:rsidRPr="00F83E54" w:rsidTr="002A704D">
        <w:trPr>
          <w:trHeight w:val="1532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7067F1" w:rsidRDefault="00CD212A" w:rsidP="002A704D">
            <w:pPr>
              <w:spacing w:line="259" w:lineRule="auto"/>
              <w:ind w:right="48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Študijný program v tomto stupni je postavený na biologických predmetoch. Zámerom je poskytnutie teoretických znalostí a základných praktických zručností botaniky, zoológie a ekológie, ktoré je doplnené výučbou vied o neživej prírode a informatiky. Súčasťou štúdia je výučba predmetov súvisiacich s problematikou ochrany prírody a životného prostredia. Absolvent (Bc.) je spôsobilý na ďalšie štúdium v nadväzujúcich magisterských programoch  na domácej fakulte alebo iných fakultách Slovenskej republiky. Na túto možnosť sa pripravuje už v priebehu bakalárskeho štúdia prostredníctvom špecializovaných voliteľných predmetov a zameraním svojej záverečnej práce. </w:t>
            </w:r>
          </w:p>
        </w:tc>
      </w:tr>
      <w:tr w:rsidR="00CD212A" w:rsidRPr="00F83E54" w:rsidTr="002A704D">
        <w:trPr>
          <w:trHeight w:val="1787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7067F1" w:rsidRDefault="00CD212A" w:rsidP="002A704D">
            <w:pPr>
              <w:spacing w:line="259" w:lineRule="auto"/>
              <w:ind w:right="40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Po ukončení štúdia získa absolvent schopnosť determinovať zástupcov flóry a fauny Slovenska na požadovanej úrovni, pozná ekologické nároky vybraných skupín organizmov a ich </w:t>
            </w:r>
            <w:proofErr w:type="spellStart"/>
            <w:r w:rsidRPr="007067F1">
              <w:rPr>
                <w:sz w:val="22"/>
                <w:szCs w:val="22"/>
              </w:rPr>
              <w:t>bioindikačný</w:t>
            </w:r>
            <w:proofErr w:type="spellEnd"/>
            <w:r w:rsidRPr="007067F1">
              <w:rPr>
                <w:sz w:val="22"/>
                <w:szCs w:val="22"/>
              </w:rPr>
              <w:t xml:space="preserve"> potenciál. Ovláda princípy monitorovania zložiek prostredia, má základné znalosti o zákonoch súvisiacich s ochranou prírody. Dokáže spracovať získané informácie do priestorových a relačných databáz a výsledky dokáže spracovať technológiou GIS a počítačovou grafikou. Získané vedomosti a zručnosti umožňujú absolventom uplatniť sa v praxi v oblasti školstva, vedy a výskumu, ochrany prírody, rezortných pracoviskách a vo verejnej správe. Môžu sa podieľať na riešení vedeckovýskumných úloh, vrátane kvalifikovanej interpretácie výsledkov, nie sú však ešte dostatočne erudovaní na samostatnú vedeckú prácu. </w:t>
            </w:r>
          </w:p>
        </w:tc>
      </w:tr>
      <w:tr w:rsidR="00CD212A" w:rsidRPr="00F83E54" w:rsidTr="002A704D">
        <w:trPr>
          <w:trHeight w:val="510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CD212A" w:rsidRPr="00F83E54" w:rsidTr="002A704D">
        <w:trPr>
          <w:trHeight w:val="526"/>
        </w:trPr>
        <w:tc>
          <w:tcPr>
            <w:tcW w:w="241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D212A" w:rsidRPr="007067F1" w:rsidRDefault="00CD212A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7067F1"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116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D212A" w:rsidRPr="007067F1" w:rsidRDefault="00CD212A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>Štátna skúška pozostávajúca z obhajoby bakalárskej práce a ústnej skúšky z predmeto</w:t>
            </w:r>
            <w:hyperlink r:id="rId4">
              <w:r w:rsidRPr="007067F1">
                <w:rPr>
                  <w:sz w:val="22"/>
                  <w:szCs w:val="22"/>
                </w:rPr>
                <w:t>v: Ekológia a krajinná ekológia</w:t>
              </w:r>
            </w:hyperlink>
            <w:r w:rsidRPr="007067F1">
              <w:rPr>
                <w:sz w:val="22"/>
                <w:szCs w:val="22"/>
              </w:rPr>
              <w:t xml:space="preserve">, Ekologický monitoring a Informačné systémy. </w:t>
            </w:r>
          </w:p>
        </w:tc>
      </w:tr>
    </w:tbl>
    <w:p w:rsidR="00CD212A" w:rsidRPr="00F83E54" w:rsidRDefault="00CD212A" w:rsidP="00CD212A">
      <w:pPr>
        <w:spacing w:after="141" w:line="259" w:lineRule="auto"/>
      </w:pPr>
    </w:p>
    <w:p w:rsidR="00CD212A" w:rsidRPr="00F83E54" w:rsidRDefault="00CD212A" w:rsidP="00CD212A">
      <w:pPr>
        <w:spacing w:after="4" w:line="266" w:lineRule="auto"/>
        <w:ind w:left="-5"/>
      </w:pPr>
      <w:r w:rsidRPr="00F83E54">
        <w:rPr>
          <w:b/>
          <w:bCs/>
        </w:rPr>
        <w:t xml:space="preserve">Povinné predmety </w:t>
      </w:r>
    </w:p>
    <w:tbl>
      <w:tblPr>
        <w:tblW w:w="14052" w:type="dxa"/>
        <w:tblInd w:w="-79" w:type="dxa"/>
        <w:tblCellMar>
          <w:top w:w="14" w:type="dxa"/>
          <w:left w:w="113" w:type="dxa"/>
          <w:right w:w="49" w:type="dxa"/>
        </w:tblCellMar>
        <w:tblLook w:val="00A0" w:firstRow="1" w:lastRow="0" w:firstColumn="1" w:lastColumn="0" w:noHBand="0" w:noVBand="0"/>
      </w:tblPr>
      <w:tblGrid>
        <w:gridCol w:w="1442"/>
        <w:gridCol w:w="6650"/>
        <w:gridCol w:w="555"/>
        <w:gridCol w:w="1006"/>
        <w:gridCol w:w="555"/>
        <w:gridCol w:w="571"/>
        <w:gridCol w:w="3273"/>
      </w:tblGrid>
      <w:tr w:rsidR="00CD212A" w:rsidRPr="00F83E54" w:rsidTr="002A704D">
        <w:trPr>
          <w:trHeight w:val="240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B-SYSE-102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Abiotické prostredie 1 (Klimatológia a hydrológia) – </w:t>
            </w:r>
            <w:proofErr w:type="spellStart"/>
            <w:r w:rsidRPr="00F83E54">
              <w:rPr>
                <w:i/>
                <w:iCs/>
              </w:rPr>
              <w:t>Weis</w:t>
            </w:r>
            <w:proofErr w:type="spellEnd"/>
            <w:r w:rsidRPr="00F83E54">
              <w:rPr>
                <w:i/>
                <w:iCs/>
              </w:rPr>
              <w:t>, K.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3-0-2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Ing. Rudolf </w:t>
            </w:r>
            <w:proofErr w:type="spellStart"/>
            <w:r w:rsidRPr="00F83E54">
              <w:t>Midriak</w:t>
            </w:r>
            <w:proofErr w:type="spellEnd"/>
            <w:r w:rsidRPr="00F83E54">
              <w:t xml:space="preserve">, DrSc. 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Abiotické prostredie 2 (Všeob. geológia a pedológia) – </w:t>
            </w:r>
            <w:proofErr w:type="spellStart"/>
            <w:r w:rsidRPr="00F83E54">
              <w:rPr>
                <w:i/>
                <w:iCs/>
              </w:rPr>
              <w:t>Andráš</w:t>
            </w:r>
            <w:proofErr w:type="spellEnd"/>
            <w:r w:rsidRPr="00F83E54">
              <w:rPr>
                <w:i/>
                <w:iCs/>
              </w:rPr>
              <w:t xml:space="preserve">, P., </w:t>
            </w:r>
            <w:proofErr w:type="spellStart"/>
            <w:r w:rsidRPr="00F83E54">
              <w:rPr>
                <w:i/>
                <w:iCs/>
              </w:rPr>
              <w:t>Kobza</w:t>
            </w:r>
            <w:proofErr w:type="spellEnd"/>
            <w:r w:rsidRPr="00F83E54">
              <w:rPr>
                <w:i/>
                <w:iCs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3-0-2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Andráš</w:t>
            </w:r>
            <w:proofErr w:type="spellEnd"/>
            <w:r w:rsidRPr="00F83E54">
              <w:t>, CSc.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Anatómia a morfológia rastlín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Gáperová</w:t>
            </w:r>
            <w:proofErr w:type="spellEnd"/>
            <w:r w:rsidRPr="00F83E54">
              <w:rPr>
                <w:i/>
                <w:iCs/>
              </w:rPr>
              <w:t>, S., Petrášová,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PaedDr. Valerián </w:t>
            </w:r>
            <w:proofErr w:type="spellStart"/>
            <w:r w:rsidRPr="00F83E54">
              <w:t>Franc</w:t>
            </w:r>
            <w:proofErr w:type="spellEnd"/>
            <w:r w:rsidRPr="00F83E54">
              <w:t xml:space="preserve">, </w:t>
            </w:r>
            <w:proofErr w:type="spellStart"/>
            <w:r w:rsidRPr="00F83E54">
              <w:t>Csc.</w:t>
            </w:r>
            <w:proofErr w:type="spellEnd"/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lastRenderedPageBreak/>
              <w:t xml:space="preserve">B-SYSE-127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Chémia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Drimal</w:t>
            </w:r>
            <w:proofErr w:type="spellEnd"/>
            <w:r w:rsidRPr="00F83E54">
              <w:t xml:space="preserve">, </w:t>
            </w:r>
            <w:r w:rsidRPr="00F83E54">
              <w:rPr>
                <w:i/>
                <w:iCs/>
              </w:rPr>
              <w:t>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Andráš</w:t>
            </w:r>
            <w:proofErr w:type="spellEnd"/>
            <w:r w:rsidRPr="00F83E54">
              <w:t>, CSc.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Mikrobiológia – </w:t>
            </w:r>
            <w:proofErr w:type="spellStart"/>
            <w:r w:rsidRPr="00F83E54">
              <w:rPr>
                <w:i/>
                <w:iCs/>
              </w:rPr>
              <w:t>Judová</w:t>
            </w:r>
            <w:proofErr w:type="spellEnd"/>
            <w:r w:rsidRPr="00F83E54">
              <w:rPr>
                <w:i/>
                <w:iCs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RNDr. Roman Alberty, CSc..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Systém a ekológia </w:t>
            </w:r>
            <w:proofErr w:type="spellStart"/>
            <w:r w:rsidRPr="00F83E54">
              <w:rPr>
                <w:b/>
                <w:bCs/>
              </w:rPr>
              <w:t>cyanobaktérií</w:t>
            </w:r>
            <w:proofErr w:type="spellEnd"/>
            <w:r w:rsidRPr="00F83E54">
              <w:rPr>
                <w:b/>
                <w:bCs/>
              </w:rPr>
              <w:t xml:space="preserve">, rias a húb – </w:t>
            </w:r>
            <w:proofErr w:type="spellStart"/>
            <w:r w:rsidRPr="00F83E54">
              <w:rPr>
                <w:i/>
                <w:iCs/>
              </w:rPr>
              <w:t>Gáperová</w:t>
            </w:r>
            <w:proofErr w:type="spellEnd"/>
            <w:r w:rsidRPr="00F83E54">
              <w:rPr>
                <w:i/>
                <w:iCs/>
              </w:rPr>
              <w:t xml:space="preserve">, S., </w:t>
            </w:r>
            <w:proofErr w:type="spellStart"/>
            <w:r w:rsidRPr="00F83E54">
              <w:rPr>
                <w:i/>
                <w:iCs/>
              </w:rPr>
              <w:t>Júdová</w:t>
            </w:r>
            <w:proofErr w:type="spellEnd"/>
            <w:r w:rsidRPr="00F83E54">
              <w:rPr>
                <w:i/>
                <w:iCs/>
              </w:rPr>
              <w:t>, 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PaedDr. Valerián </w:t>
            </w:r>
            <w:proofErr w:type="spellStart"/>
            <w:r w:rsidRPr="00F83E54">
              <w:t>Franc</w:t>
            </w:r>
            <w:proofErr w:type="spellEnd"/>
            <w:r w:rsidRPr="00F83E54">
              <w:t xml:space="preserve">, </w:t>
            </w:r>
            <w:proofErr w:type="spellStart"/>
            <w:r w:rsidRPr="00F83E54">
              <w:t>Csc.</w:t>
            </w:r>
            <w:proofErr w:type="spellEnd"/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Systém a ekológia vyšších rastlín –</w:t>
            </w:r>
            <w:r w:rsidRPr="00F83E54">
              <w:rPr>
                <w:i/>
                <w:iCs/>
              </w:rPr>
              <w:t xml:space="preserve"> </w:t>
            </w:r>
            <w:proofErr w:type="spellStart"/>
            <w:r w:rsidRPr="00F83E54">
              <w:rPr>
                <w:i/>
                <w:iCs/>
              </w:rPr>
              <w:t>Turisová</w:t>
            </w:r>
            <w:proofErr w:type="spellEnd"/>
            <w:r w:rsidRPr="00F83E54">
              <w:rPr>
                <w:i/>
                <w:iCs/>
              </w:rPr>
              <w:t>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PaedDr. Valerián </w:t>
            </w:r>
            <w:proofErr w:type="spellStart"/>
            <w:r w:rsidRPr="00F83E54">
              <w:t>Franc</w:t>
            </w:r>
            <w:proofErr w:type="spellEnd"/>
            <w:r w:rsidRPr="00F83E54">
              <w:t xml:space="preserve">, </w:t>
            </w:r>
            <w:proofErr w:type="spellStart"/>
            <w:r w:rsidRPr="00F83E54">
              <w:t>Csc.</w:t>
            </w:r>
            <w:proofErr w:type="spellEnd"/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Terénne cvičenie z botaniky – </w:t>
            </w:r>
            <w:proofErr w:type="spellStart"/>
            <w:r w:rsidRPr="00F83E54">
              <w:rPr>
                <w:i/>
                <w:iCs/>
              </w:rPr>
              <w:t>Turisová</w:t>
            </w:r>
            <w:proofErr w:type="spellEnd"/>
            <w:r w:rsidRPr="00F83E54">
              <w:rPr>
                <w:i/>
                <w:iCs/>
              </w:rPr>
              <w:t>, I., Petrášová,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41"/>
              <w:jc w:val="center"/>
            </w:pPr>
            <w:r w:rsidRPr="00F83E54">
              <w:t xml:space="preserve">4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6"/>
            </w:pPr>
            <w:proofErr w:type="spellStart"/>
            <w:r w:rsidRPr="00F83E54">
              <w:t>Abs</w:t>
            </w:r>
            <w:proofErr w:type="spellEnd"/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RNDr. Ingrid </w:t>
            </w:r>
            <w:proofErr w:type="spellStart"/>
            <w:r w:rsidRPr="00F83E54">
              <w:t>Turisová</w:t>
            </w:r>
            <w:proofErr w:type="spellEnd"/>
            <w:r w:rsidRPr="00F83E54">
              <w:t xml:space="preserve">, PhD.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B-SYSE-113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Geomorfológia –</w:t>
            </w:r>
            <w:r w:rsidRPr="00F83E54">
              <w:rPr>
                <w:i/>
                <w:iCs/>
              </w:rPr>
              <w:t xml:space="preserve"> Medveďová, A.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2-1-0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RNDr. Alfonz Gajdoš, PhD. </w:t>
            </w:r>
          </w:p>
        </w:tc>
      </w:tr>
      <w:tr w:rsidR="00CD212A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Terénne cvičenie z abiotického prostredia –</w:t>
            </w:r>
            <w:r w:rsidRPr="00F83E54">
              <w:rPr>
                <w:i/>
                <w:iCs/>
              </w:rPr>
              <w:t xml:space="preserve"> Spišiak, J., </w:t>
            </w:r>
            <w:proofErr w:type="spellStart"/>
            <w:r w:rsidRPr="00F83E54">
              <w:rPr>
                <w:i/>
                <w:iCs/>
              </w:rPr>
              <w:t>Kobza</w:t>
            </w:r>
            <w:proofErr w:type="spellEnd"/>
            <w:r w:rsidRPr="00F83E54">
              <w:rPr>
                <w:i/>
                <w:iCs/>
              </w:rPr>
              <w:t xml:space="preserve">, J., </w:t>
            </w:r>
            <w:proofErr w:type="spellStart"/>
            <w:r w:rsidRPr="00F83E54">
              <w:rPr>
                <w:i/>
                <w:iCs/>
              </w:rPr>
              <w:t>Weis</w:t>
            </w:r>
            <w:proofErr w:type="spellEnd"/>
            <w:r w:rsidRPr="00F83E54">
              <w:rPr>
                <w:i/>
                <w:iCs/>
              </w:rPr>
              <w:t xml:space="preserve">, K., </w:t>
            </w:r>
            <w:proofErr w:type="spellStart"/>
            <w:r w:rsidRPr="00F83E54">
              <w:rPr>
                <w:i/>
                <w:iCs/>
              </w:rPr>
              <w:t>Polčák</w:t>
            </w:r>
            <w:proofErr w:type="spellEnd"/>
            <w:r w:rsidRPr="00F83E54">
              <w:rPr>
                <w:i/>
                <w:iCs/>
              </w:rPr>
              <w:t>, N.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41"/>
              <w:jc w:val="center"/>
            </w:pPr>
            <w:r w:rsidRPr="00F83E54">
              <w:t xml:space="preserve">3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12A" w:rsidRPr="00F83E54" w:rsidRDefault="00CD212A" w:rsidP="002A704D">
            <w:pPr>
              <w:spacing w:line="259" w:lineRule="auto"/>
              <w:ind w:left="16"/>
            </w:pPr>
            <w:proofErr w:type="spellStart"/>
            <w:r w:rsidRPr="00F83E54">
              <w:t>Abs</w:t>
            </w:r>
            <w:proofErr w:type="spellEnd"/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Ján Spišiak, DrSc.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Anatómia a morfológia živočíchov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Franc</w:t>
            </w:r>
            <w:proofErr w:type="spellEnd"/>
            <w:r w:rsidRPr="00F83E54">
              <w:rPr>
                <w:i/>
                <w:iCs/>
              </w:rPr>
              <w:t>, V., Malina, R.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Bitušík</w:t>
            </w:r>
            <w:proofErr w:type="spellEnd"/>
            <w:r w:rsidRPr="00F83E54">
              <w:t>, CSc.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B-SYSE-101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Systém a ekológia živočíchov 1 –</w:t>
            </w:r>
            <w:proofErr w:type="spellStart"/>
            <w:r w:rsidRPr="00F83E54">
              <w:rPr>
                <w:i/>
                <w:iCs/>
              </w:rPr>
              <w:t>Bitušík</w:t>
            </w:r>
            <w:proofErr w:type="spellEnd"/>
            <w:r w:rsidRPr="00F83E54">
              <w:rPr>
                <w:i/>
                <w:iCs/>
              </w:rPr>
              <w:t xml:space="preserve">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Bitušík</w:t>
            </w:r>
            <w:proofErr w:type="spellEnd"/>
            <w:r w:rsidRPr="00F83E54">
              <w:t xml:space="preserve">, CSc.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Ekologický monitoring – </w:t>
            </w:r>
            <w:r w:rsidRPr="00F83E54">
              <w:rPr>
                <w:i/>
                <w:iCs/>
              </w:rPr>
              <w:t>Urban,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Peter Urban, PhD. 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B-SYSE-130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Geografické informačné systémy 1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Ľudovít </w:t>
            </w:r>
            <w:proofErr w:type="spellStart"/>
            <w:r w:rsidRPr="00F83E54">
              <w:t>Trajteľ</w:t>
            </w:r>
            <w:proofErr w:type="spellEnd"/>
            <w:r w:rsidRPr="00F83E54">
              <w:t xml:space="preserve">, PhD. 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B-SYSE-131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proofErr w:type="spellStart"/>
            <w:r w:rsidRPr="00F83E54">
              <w:rPr>
                <w:b/>
                <w:bCs/>
              </w:rPr>
              <w:t>Bioštatistika</w:t>
            </w:r>
            <w:proofErr w:type="spellEnd"/>
            <w:r w:rsidRPr="00F83E54">
              <w:t xml:space="preserve"> – </w:t>
            </w:r>
            <w:r w:rsidRPr="00F83E54">
              <w:rPr>
                <w:i/>
                <w:iCs/>
              </w:rPr>
              <w:t>Alberty, R.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0-2-2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RNDr. Roman Alberty, </w:t>
            </w:r>
            <w:proofErr w:type="spellStart"/>
            <w:r w:rsidRPr="00F83E54">
              <w:t>Csc.</w:t>
            </w:r>
            <w:proofErr w:type="spellEnd"/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B-SYSE-132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proofErr w:type="spellStart"/>
            <w:r w:rsidRPr="00F83E54">
              <w:rPr>
                <w:b/>
                <w:bCs/>
              </w:rPr>
              <w:t>Fytocenológia</w:t>
            </w:r>
            <w:proofErr w:type="spellEnd"/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Turisová</w:t>
            </w:r>
            <w:proofErr w:type="spellEnd"/>
            <w:r w:rsidRPr="00F83E54">
              <w:rPr>
                <w:i/>
                <w:iCs/>
              </w:rPr>
              <w:t>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Ing. Ivan </w:t>
            </w:r>
            <w:proofErr w:type="spellStart"/>
            <w:r w:rsidRPr="00F83E54">
              <w:t>Vološčuk</w:t>
            </w:r>
            <w:proofErr w:type="spellEnd"/>
            <w:r w:rsidRPr="00F83E54">
              <w:t xml:space="preserve">, DrSc. 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Systém a ekológia živočíchov 2 – </w:t>
            </w:r>
            <w:proofErr w:type="spellStart"/>
            <w:r w:rsidRPr="00F83E54">
              <w:rPr>
                <w:i/>
                <w:iCs/>
              </w:rPr>
              <w:t>Adamcová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210"/>
            </w:pPr>
            <w:r w:rsidRPr="00F83E54">
              <w:t xml:space="preserve">2-0-2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Bitušík</w:t>
            </w:r>
            <w:proofErr w:type="spellEnd"/>
            <w:r w:rsidRPr="00F83E54">
              <w:t xml:space="preserve">, CSc.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Terénne cvičenie zo zoológie – </w:t>
            </w:r>
            <w:proofErr w:type="spellStart"/>
            <w:r w:rsidRPr="00F83E54">
              <w:rPr>
                <w:i/>
                <w:iCs/>
              </w:rPr>
              <w:t>Franc</w:t>
            </w:r>
            <w:proofErr w:type="spellEnd"/>
            <w:r w:rsidRPr="00F83E54">
              <w:rPr>
                <w:i/>
                <w:iCs/>
              </w:rPr>
              <w:t xml:space="preserve">, V., </w:t>
            </w:r>
            <w:proofErr w:type="spellStart"/>
            <w:r w:rsidRPr="00F83E54">
              <w:rPr>
                <w:i/>
                <w:iCs/>
              </w:rPr>
              <w:t>Adamcová</w:t>
            </w:r>
            <w:proofErr w:type="spellEnd"/>
            <w:r w:rsidRPr="00F83E54">
              <w:rPr>
                <w:i/>
                <w:iCs/>
              </w:rPr>
              <w:t xml:space="preserve"> ,M.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41"/>
              <w:jc w:val="center"/>
            </w:pPr>
            <w:r w:rsidRPr="00F83E54">
              <w:t xml:space="preserve">4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6"/>
            </w:pPr>
            <w:proofErr w:type="spellStart"/>
            <w:r w:rsidRPr="00F83E54">
              <w:t>Abs</w:t>
            </w:r>
            <w:proofErr w:type="spellEnd"/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PaedDr. Valerián </w:t>
            </w:r>
            <w:proofErr w:type="spellStart"/>
            <w:r w:rsidRPr="00F83E54">
              <w:t>Franc</w:t>
            </w:r>
            <w:proofErr w:type="spellEnd"/>
            <w:r w:rsidRPr="00F83E54">
              <w:t xml:space="preserve">, </w:t>
            </w:r>
            <w:proofErr w:type="spellStart"/>
            <w:r w:rsidRPr="00F83E54">
              <w:t>Csc.</w:t>
            </w:r>
            <w:proofErr w:type="spellEnd"/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Ekológia 1 –</w:t>
            </w:r>
            <w:proofErr w:type="spellStart"/>
            <w:r w:rsidRPr="00F83E54">
              <w:rPr>
                <w:i/>
                <w:iCs/>
              </w:rPr>
              <w:t>Bitušík</w:t>
            </w:r>
            <w:proofErr w:type="spellEnd"/>
            <w:r w:rsidRPr="00F83E54">
              <w:rPr>
                <w:i/>
                <w:iCs/>
              </w:rPr>
              <w:t xml:space="preserve">, P., </w:t>
            </w:r>
            <w:proofErr w:type="spellStart"/>
            <w:r w:rsidRPr="00F83E54">
              <w:rPr>
                <w:i/>
                <w:iCs/>
              </w:rPr>
              <w:t>Hamerlík</w:t>
            </w:r>
            <w:proofErr w:type="spellEnd"/>
            <w:r w:rsidRPr="00F83E54">
              <w:rPr>
                <w:i/>
                <w:iCs/>
              </w:rPr>
              <w:t>, L.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Bitušík</w:t>
            </w:r>
            <w:proofErr w:type="spellEnd"/>
            <w:r w:rsidRPr="00F83E54">
              <w:t xml:space="preserve">, CSc.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Krajinná ekológia – </w:t>
            </w:r>
            <w:proofErr w:type="spellStart"/>
            <w:r w:rsidRPr="00F83E54">
              <w:rPr>
                <w:i/>
                <w:iCs/>
              </w:rPr>
              <w:t>Zaušková</w:t>
            </w:r>
            <w:proofErr w:type="spellEnd"/>
            <w:r w:rsidRPr="00F83E54">
              <w:rPr>
                <w:i/>
                <w:iCs/>
              </w:rPr>
              <w:t xml:space="preserve">, Ľ.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Ľubica </w:t>
            </w:r>
            <w:proofErr w:type="spellStart"/>
            <w:r w:rsidRPr="00F83E54">
              <w:t>Zaušková</w:t>
            </w:r>
            <w:proofErr w:type="spellEnd"/>
            <w:r w:rsidRPr="00F83E54">
              <w:t xml:space="preserve">, PhD.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Terénne cvičenia z ekologického monitoringu –</w:t>
            </w:r>
            <w:r w:rsidRPr="00F83E54">
              <w:rPr>
                <w:i/>
                <w:iCs/>
              </w:rPr>
              <w:t xml:space="preserve"> Urban, P., </w:t>
            </w:r>
            <w:proofErr w:type="spellStart"/>
            <w:r w:rsidRPr="00F83E54">
              <w:rPr>
                <w:i/>
                <w:iCs/>
              </w:rPr>
              <w:t>Švajda</w:t>
            </w:r>
            <w:proofErr w:type="spellEnd"/>
            <w:r w:rsidRPr="00F83E54">
              <w:rPr>
                <w:i/>
                <w:iCs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41"/>
              <w:jc w:val="center"/>
            </w:pPr>
            <w:r w:rsidRPr="00F83E54">
              <w:t xml:space="preserve">3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6"/>
            </w:pPr>
            <w:proofErr w:type="spellStart"/>
            <w:r w:rsidRPr="00F83E54">
              <w:t>Abs</w:t>
            </w:r>
            <w:proofErr w:type="spellEnd"/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Peter Urban, PhD. 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B-SYSE-133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Geografické informačné systémy 2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1-0-2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Ľudovít </w:t>
            </w:r>
            <w:proofErr w:type="spellStart"/>
            <w:r w:rsidRPr="00F83E54">
              <w:t>Trajteľ</w:t>
            </w:r>
            <w:proofErr w:type="spellEnd"/>
            <w:r w:rsidRPr="00F83E54">
              <w:t xml:space="preserve">, PhD.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Globálne problémy a súvislosti – </w:t>
            </w:r>
            <w:r w:rsidRPr="00F83E54">
              <w:rPr>
                <w:i/>
                <w:iCs/>
              </w:rPr>
              <w:t>Sabo,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0-3-0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Ing. Rudolf </w:t>
            </w:r>
            <w:proofErr w:type="spellStart"/>
            <w:r w:rsidRPr="00F83E54">
              <w:t>Midriak</w:t>
            </w:r>
            <w:proofErr w:type="spellEnd"/>
            <w:r w:rsidRPr="00F83E54">
              <w:t xml:space="preserve">, DrSc.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Ochrana prírody – </w:t>
            </w:r>
            <w:proofErr w:type="spellStart"/>
            <w:r w:rsidRPr="00F83E54">
              <w:rPr>
                <w:i/>
                <w:iCs/>
              </w:rPr>
              <w:t>Švajda</w:t>
            </w:r>
            <w:proofErr w:type="spellEnd"/>
            <w:r w:rsidRPr="00F83E54">
              <w:rPr>
                <w:i/>
                <w:iCs/>
              </w:rPr>
              <w:t>, J., Sabo,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Peter Urban, PhD.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Seminár k záverečnej práci 1 –</w:t>
            </w:r>
            <w:r w:rsidRPr="00F83E54">
              <w:rPr>
                <w:i/>
                <w:iCs/>
              </w:rPr>
              <w:t xml:space="preserve"> vedúci práce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vedúci práce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B-SYSE-134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Vývoj ekosystémov Zeme (Evolúcia ekosystémov)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Andráš</w:t>
            </w:r>
            <w:proofErr w:type="spellEnd"/>
            <w:r w:rsidRPr="00F83E54">
              <w:rPr>
                <w:i/>
                <w:iCs/>
              </w:rPr>
              <w:t xml:space="preserve">, P., </w:t>
            </w:r>
            <w:proofErr w:type="spellStart"/>
            <w:r w:rsidRPr="00F83E54">
              <w:rPr>
                <w:i/>
                <w:iCs/>
              </w:rPr>
              <w:t>Bitušík</w:t>
            </w:r>
            <w:proofErr w:type="spellEnd"/>
            <w:r w:rsidRPr="00F83E54">
              <w:rPr>
                <w:i/>
                <w:iCs/>
              </w:rPr>
              <w:t>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prof. RNDr. Peter </w:t>
            </w:r>
            <w:proofErr w:type="spellStart"/>
            <w:r w:rsidRPr="00F83E54">
              <w:t>Andráš</w:t>
            </w:r>
            <w:proofErr w:type="spellEnd"/>
            <w:r w:rsidRPr="00F83E54">
              <w:t>, CSc.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B-SYSE-135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Geografické informačné systémy 3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1-0-2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Ľudovít </w:t>
            </w:r>
            <w:proofErr w:type="spellStart"/>
            <w:r w:rsidRPr="00F83E54">
              <w:t>Trajteľ</w:t>
            </w:r>
            <w:proofErr w:type="spellEnd"/>
            <w:r w:rsidRPr="00F83E54">
              <w:t xml:space="preserve">, PhD. </w:t>
            </w:r>
          </w:p>
        </w:tc>
      </w:tr>
      <w:tr w:rsidR="00CD212A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Metódy výskumnej práce 1 –</w:t>
            </w:r>
            <w:r w:rsidRPr="00F83E54">
              <w:rPr>
                <w:i/>
                <w:iCs/>
              </w:rPr>
              <w:t xml:space="preserve"> Urban,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doc. Ing. Peter Urban, PhD. </w:t>
            </w:r>
          </w:p>
        </w:tc>
      </w:tr>
      <w:tr w:rsidR="00CD212A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B-SYSE-125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Bakalárska práca –</w:t>
            </w:r>
            <w:r w:rsidRPr="00F83E54">
              <w:rPr>
                <w:i/>
                <w:iCs/>
              </w:rPr>
              <w:t xml:space="preserve"> vedúci práce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0-6-0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10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vedúci práce </w:t>
            </w:r>
          </w:p>
        </w:tc>
      </w:tr>
    </w:tbl>
    <w:p w:rsidR="00CD212A" w:rsidRPr="00F83E54" w:rsidRDefault="00CD212A" w:rsidP="00CD212A">
      <w:pPr>
        <w:spacing w:after="16" w:line="259" w:lineRule="auto"/>
      </w:pPr>
    </w:p>
    <w:p w:rsidR="00CD212A" w:rsidRPr="00F83E54" w:rsidRDefault="00CD212A" w:rsidP="00CD212A">
      <w:pPr>
        <w:spacing w:after="4" w:line="266" w:lineRule="auto"/>
        <w:ind w:left="-5"/>
      </w:pPr>
      <w:r w:rsidRPr="00F83E54">
        <w:rPr>
          <w:b/>
          <w:bCs/>
        </w:rPr>
        <w:t xml:space="preserve">Povinne voliteľné predmety </w:t>
      </w:r>
    </w:p>
    <w:tbl>
      <w:tblPr>
        <w:tblW w:w="10780" w:type="dxa"/>
        <w:tblInd w:w="-101" w:type="dxa"/>
        <w:tblCellMar>
          <w:left w:w="113" w:type="dxa"/>
          <w:right w:w="94" w:type="dxa"/>
        </w:tblCellMar>
        <w:tblLook w:val="00A0" w:firstRow="1" w:lastRow="0" w:firstColumn="1" w:lastColumn="0" w:noHBand="0" w:noVBand="0"/>
      </w:tblPr>
      <w:tblGrid>
        <w:gridCol w:w="1427"/>
        <w:gridCol w:w="6666"/>
        <w:gridCol w:w="555"/>
        <w:gridCol w:w="1006"/>
        <w:gridCol w:w="555"/>
        <w:gridCol w:w="571"/>
      </w:tblGrid>
      <w:tr w:rsidR="00CD212A" w:rsidRPr="00F83E54" w:rsidTr="002A704D">
        <w:trPr>
          <w:trHeight w:val="255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Cytológia – </w:t>
            </w:r>
            <w:proofErr w:type="spellStart"/>
            <w:r w:rsidRPr="00F83E54">
              <w:rPr>
                <w:i/>
                <w:iCs/>
              </w:rPr>
              <w:t>Judová</w:t>
            </w:r>
            <w:proofErr w:type="spellEnd"/>
            <w:r w:rsidRPr="00F83E54">
              <w:rPr>
                <w:i/>
                <w:iCs/>
              </w:rPr>
              <w:t>, J.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2-0-1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Statická počítačová grafika – </w:t>
            </w:r>
            <w:proofErr w:type="spellStart"/>
            <w:r w:rsidRPr="00F83E54">
              <w:rPr>
                <w:i/>
                <w:iCs/>
              </w:rPr>
              <w:t>Weis</w:t>
            </w:r>
            <w:proofErr w:type="spellEnd"/>
            <w:r w:rsidRPr="00F83E54">
              <w:rPr>
                <w:i/>
                <w:iCs/>
              </w:rPr>
              <w:t>, K.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proofErr w:type="spellStart"/>
            <w:r w:rsidRPr="00F83E54">
              <w:rPr>
                <w:b/>
                <w:bCs/>
              </w:rPr>
              <w:t>Biogeografia</w:t>
            </w:r>
            <w:proofErr w:type="spellEnd"/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Franc</w:t>
            </w:r>
            <w:proofErr w:type="spellEnd"/>
            <w:r w:rsidRPr="00F83E54">
              <w:rPr>
                <w:i/>
                <w:iCs/>
              </w:rPr>
              <w:t>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lastRenderedPageBreak/>
              <w:t xml:space="preserve">B-SYSE-223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Fyziológia živočíchov a človeka</w:t>
            </w:r>
            <w:r w:rsidRPr="00F83E54">
              <w:t xml:space="preserve"> – </w:t>
            </w:r>
            <w:r w:rsidRPr="00F83E54">
              <w:rPr>
                <w:i/>
                <w:iCs/>
              </w:rPr>
              <w:t>Malina, R.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Entomológia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Franc</w:t>
            </w:r>
            <w:proofErr w:type="spellEnd"/>
            <w:r w:rsidRPr="00F83E54">
              <w:rPr>
                <w:i/>
                <w:iCs/>
              </w:rPr>
              <w:t>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0-0-3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Genetika rastlín a živočíchov</w:t>
            </w:r>
            <w:r w:rsidRPr="00F83E54">
              <w:t xml:space="preserve"> – </w:t>
            </w:r>
            <w:r w:rsidRPr="00F83E54">
              <w:rPr>
                <w:i/>
                <w:iCs/>
              </w:rPr>
              <w:t>Alberty, R.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Dendrológia – </w:t>
            </w:r>
            <w:proofErr w:type="spellStart"/>
            <w:r w:rsidRPr="00F83E54">
              <w:rPr>
                <w:i/>
                <w:iCs/>
              </w:rPr>
              <w:t>Turisová</w:t>
            </w:r>
            <w:proofErr w:type="spellEnd"/>
            <w:r w:rsidRPr="00F83E54">
              <w:rPr>
                <w:i/>
                <w:iCs/>
              </w:rPr>
              <w:t>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0-2-1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Fyziológia rastlín </w:t>
            </w:r>
            <w:r w:rsidRPr="00F83E54">
              <w:t xml:space="preserve">– </w:t>
            </w:r>
            <w:proofErr w:type="spellStart"/>
            <w:r w:rsidRPr="00F83E54">
              <w:rPr>
                <w:i/>
                <w:iCs/>
              </w:rPr>
              <w:t>Gáperová</w:t>
            </w:r>
            <w:proofErr w:type="spellEnd"/>
            <w:r w:rsidRPr="00F83E54">
              <w:rPr>
                <w:i/>
                <w:iCs/>
              </w:rPr>
              <w:t>, S.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Analýza údajov v GIS 1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0-0-3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Biotopy Slovenska – </w:t>
            </w:r>
            <w:proofErr w:type="spellStart"/>
            <w:r w:rsidRPr="00F83E54">
              <w:rPr>
                <w:i/>
                <w:iCs/>
              </w:rPr>
              <w:t>Turisová</w:t>
            </w:r>
            <w:proofErr w:type="spellEnd"/>
            <w:r w:rsidRPr="00F83E54">
              <w:rPr>
                <w:i/>
                <w:iCs/>
              </w:rPr>
              <w:t>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0-1-1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B-SYSE-216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Aplikovaný </w:t>
            </w:r>
            <w:proofErr w:type="spellStart"/>
            <w:r w:rsidRPr="00F83E54">
              <w:rPr>
                <w:b/>
                <w:bCs/>
              </w:rPr>
              <w:t>biomonitoring</w:t>
            </w:r>
            <w:proofErr w:type="spellEnd"/>
            <w:r w:rsidRPr="00F83E54">
              <w:rPr>
                <w:b/>
                <w:bCs/>
              </w:rPr>
              <w:t xml:space="preserve"> –</w:t>
            </w:r>
            <w:r w:rsidRPr="00F83E54">
              <w:rPr>
                <w:i/>
                <w:iCs/>
              </w:rPr>
              <w:t xml:space="preserve"> Urban,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0-2-1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B-SYSE-218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GIS modelovanie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0-1-2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Analýza údajov v GIS 2 –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0-2-2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B-SYSE-229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Etológia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Adamcová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9"/>
              <w:jc w:val="center"/>
            </w:pPr>
            <w:r w:rsidRPr="00F83E54">
              <w:t xml:space="preserve">1-1-0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10"/>
              <w:jc w:val="center"/>
            </w:pPr>
            <w:r w:rsidRPr="00F83E54">
              <w:t xml:space="preserve">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8"/>
              <w:jc w:val="center"/>
            </w:pPr>
            <w:r w:rsidRPr="00F83E54">
              <w:t xml:space="preserve">H </w:t>
            </w:r>
          </w:p>
        </w:tc>
      </w:tr>
    </w:tbl>
    <w:p w:rsidR="00CD212A" w:rsidRPr="00F83E54" w:rsidRDefault="00CD212A" w:rsidP="00CD212A">
      <w:pPr>
        <w:spacing w:after="4" w:line="266" w:lineRule="auto"/>
        <w:ind w:left="-5"/>
      </w:pPr>
      <w:r w:rsidRPr="00F83E54">
        <w:rPr>
          <w:b/>
          <w:bCs/>
        </w:rPr>
        <w:t xml:space="preserve">Študent je povinný získať za PV predmety minimálne 27 kreditov za celé štúdium. </w:t>
      </w:r>
    </w:p>
    <w:p w:rsidR="00CD212A" w:rsidRPr="00F83E54" w:rsidRDefault="00CD212A" w:rsidP="00CD212A">
      <w:pPr>
        <w:spacing w:after="43" w:line="259" w:lineRule="auto"/>
      </w:pPr>
    </w:p>
    <w:p w:rsidR="00CD212A" w:rsidRPr="00F83E54" w:rsidRDefault="00CD212A" w:rsidP="00CD212A">
      <w:pPr>
        <w:spacing w:after="4" w:line="266" w:lineRule="auto"/>
        <w:ind w:left="-5"/>
      </w:pPr>
      <w:r w:rsidRPr="00F83E54">
        <w:rPr>
          <w:b/>
          <w:bCs/>
        </w:rPr>
        <w:t xml:space="preserve">Výberové predmety </w:t>
      </w:r>
    </w:p>
    <w:tbl>
      <w:tblPr>
        <w:tblW w:w="10780" w:type="dxa"/>
        <w:tblInd w:w="-79" w:type="dxa"/>
        <w:tblCellMar>
          <w:top w:w="14" w:type="dxa"/>
          <w:left w:w="113" w:type="dxa"/>
          <w:right w:w="49" w:type="dxa"/>
        </w:tblCellMar>
        <w:tblLook w:val="00A0" w:firstRow="1" w:lastRow="0" w:firstColumn="1" w:lastColumn="0" w:noHBand="0" w:noVBand="0"/>
      </w:tblPr>
      <w:tblGrid>
        <w:gridCol w:w="1427"/>
        <w:gridCol w:w="6666"/>
        <w:gridCol w:w="555"/>
        <w:gridCol w:w="1006"/>
        <w:gridCol w:w="555"/>
        <w:gridCol w:w="571"/>
      </w:tblGrid>
      <w:tr w:rsidR="00CD212A" w:rsidRPr="00F83E54" w:rsidTr="002A704D">
        <w:trPr>
          <w:trHeight w:val="240"/>
        </w:trPr>
        <w:tc>
          <w:tcPr>
            <w:tcW w:w="14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B-SYSE-316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Cudzí jazyk 1 </w:t>
            </w:r>
            <w:r w:rsidRPr="00F83E54">
              <w:t xml:space="preserve">– </w:t>
            </w:r>
            <w:r w:rsidRPr="00F83E54">
              <w:rPr>
                <w:i/>
                <w:iCs/>
              </w:rPr>
              <w:t>zabezpečuje Filozofická fakulta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0-0-2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B-SYSE-301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Základy programovania –</w:t>
            </w:r>
            <w:r w:rsidRPr="00F83E54">
              <w:rPr>
                <w:i/>
                <w:iCs/>
              </w:rPr>
              <w:t xml:space="preserve"> vyučujúci z katedry </w:t>
            </w:r>
            <w:proofErr w:type="spellStart"/>
            <w:r w:rsidRPr="00F83E54">
              <w:rPr>
                <w:i/>
                <w:iCs/>
              </w:rPr>
              <w:t>informatikyFPV</w:t>
            </w:r>
            <w:proofErr w:type="spellEnd"/>
            <w:r w:rsidRPr="00F83E54">
              <w:rPr>
                <w:i/>
                <w:iCs/>
              </w:rPr>
              <w:t xml:space="preserve"> UMB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B-SYSE-317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Cudzí jazyk 2</w:t>
            </w:r>
            <w:r w:rsidRPr="00F83E54">
              <w:t xml:space="preserve"> – </w:t>
            </w:r>
            <w:r w:rsidRPr="00F83E54">
              <w:rPr>
                <w:i/>
                <w:iCs/>
              </w:rPr>
              <w:t>zabezpečuje Filozofická fakulta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Výskumný projekt 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6"/>
            </w:pPr>
            <w:proofErr w:type="spellStart"/>
            <w:r w:rsidRPr="00F83E54">
              <w:t>Abs</w:t>
            </w:r>
            <w:proofErr w:type="spellEnd"/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proofErr w:type="spellStart"/>
            <w:r w:rsidRPr="00F83E54">
              <w:rPr>
                <w:b/>
                <w:bCs/>
              </w:rPr>
              <w:t>Bryológia</w:t>
            </w:r>
            <w:proofErr w:type="spellEnd"/>
            <w:r w:rsidRPr="00F83E54">
              <w:t xml:space="preserve"> – </w:t>
            </w:r>
            <w:r w:rsidRPr="00F83E54">
              <w:rPr>
                <w:i/>
                <w:iCs/>
              </w:rPr>
              <w:t>Petrášová,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B-SYSE-318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Zoologická technika a kresba</w:t>
            </w:r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Franc</w:t>
            </w:r>
            <w:proofErr w:type="spellEnd"/>
            <w:r w:rsidRPr="00F83E54">
              <w:rPr>
                <w:i/>
                <w:iCs/>
              </w:rPr>
              <w:t>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B-SYSE-319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Geologická stavba Slovenska – </w:t>
            </w:r>
            <w:proofErr w:type="spellStart"/>
            <w:r w:rsidRPr="00F83E54">
              <w:rPr>
                <w:i/>
                <w:iCs/>
              </w:rPr>
              <w:t>Ferenc</w:t>
            </w:r>
            <w:proofErr w:type="spellEnd"/>
            <w:r w:rsidRPr="00F83E54">
              <w:rPr>
                <w:i/>
                <w:iCs/>
              </w:rPr>
              <w:t>, Š.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Výskumný projekt 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16"/>
            </w:pPr>
            <w:proofErr w:type="spellStart"/>
            <w:r w:rsidRPr="00F83E54">
              <w:t>Abs</w:t>
            </w:r>
            <w:proofErr w:type="spellEnd"/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B-SYSE-320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proofErr w:type="spellStart"/>
            <w:r w:rsidRPr="00F83E54">
              <w:rPr>
                <w:b/>
                <w:bCs/>
              </w:rPr>
              <w:t>Algológia</w:t>
            </w:r>
            <w:proofErr w:type="spellEnd"/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Judová</w:t>
            </w:r>
            <w:proofErr w:type="spellEnd"/>
            <w:r w:rsidRPr="00F83E54">
              <w:rPr>
                <w:i/>
                <w:iCs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Aplikovaná geodézia, GPS – </w:t>
            </w:r>
            <w:proofErr w:type="spellStart"/>
            <w:r w:rsidRPr="00F83E54">
              <w:rPr>
                <w:i/>
                <w:iCs/>
              </w:rPr>
              <w:t>Weis</w:t>
            </w:r>
            <w:proofErr w:type="spellEnd"/>
            <w:r w:rsidRPr="00F83E54">
              <w:rPr>
                <w:i/>
                <w:iCs/>
              </w:rPr>
              <w:t>, K.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1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>Využívanie vidieckej krajiny –</w:t>
            </w:r>
            <w:r w:rsidRPr="00F83E54">
              <w:rPr>
                <w:i/>
                <w:iCs/>
              </w:rPr>
              <w:t xml:space="preserve"> Sabo,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45"/>
            </w:pPr>
            <w:r w:rsidRPr="00F83E54"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1-0-1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Alternatívne GIS 1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B-SYSE-321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proofErr w:type="spellStart"/>
            <w:r w:rsidRPr="00F83E54">
              <w:rPr>
                <w:b/>
                <w:bCs/>
              </w:rPr>
              <w:t>Teriológia</w:t>
            </w:r>
            <w:proofErr w:type="spellEnd"/>
            <w:r w:rsidRPr="00F83E54">
              <w:t xml:space="preserve"> – </w:t>
            </w:r>
            <w:proofErr w:type="spellStart"/>
            <w:r w:rsidRPr="00F83E54">
              <w:rPr>
                <w:i/>
                <w:iCs/>
              </w:rPr>
              <w:t>Adamcová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  <w:tr w:rsidR="00CD212A" w:rsidRPr="00F83E54" w:rsidTr="002A704D">
        <w:trPr>
          <w:trHeight w:val="240"/>
        </w:trPr>
        <w:tc>
          <w:tcPr>
            <w:tcW w:w="14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t xml:space="preserve">B-SYSE-311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</w:pPr>
            <w:r w:rsidRPr="00F83E54">
              <w:rPr>
                <w:b/>
                <w:bCs/>
              </w:rPr>
              <w:t xml:space="preserve">Virtuálne technológie – </w:t>
            </w:r>
            <w:proofErr w:type="spellStart"/>
            <w:r w:rsidRPr="00F83E54">
              <w:rPr>
                <w:i/>
                <w:iCs/>
              </w:rPr>
              <w:t>Klaučo</w:t>
            </w:r>
            <w:proofErr w:type="spellEnd"/>
            <w:r w:rsidRPr="00F83E54">
              <w:rPr>
                <w:i/>
                <w:iCs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left="30"/>
            </w:pPr>
            <w:r w:rsidRPr="00F83E54"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6"/>
              <w:jc w:val="center"/>
            </w:pPr>
            <w:r w:rsidRPr="00F83E54">
              <w:t xml:space="preserve">0-1-2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56"/>
              <w:jc w:val="center"/>
            </w:pPr>
            <w:r w:rsidRPr="00F83E54"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D212A" w:rsidRPr="00F83E54" w:rsidRDefault="00CD212A" w:rsidP="002A704D">
            <w:pPr>
              <w:spacing w:line="259" w:lineRule="auto"/>
              <w:ind w:right="28"/>
              <w:jc w:val="center"/>
            </w:pPr>
            <w:r w:rsidRPr="00F83E54">
              <w:t xml:space="preserve">H </w:t>
            </w:r>
          </w:p>
        </w:tc>
      </w:tr>
    </w:tbl>
    <w:p w:rsidR="00CD212A" w:rsidRPr="00F83E54" w:rsidRDefault="00CD212A" w:rsidP="00CD212A">
      <w:pPr>
        <w:spacing w:after="5" w:line="268" w:lineRule="auto"/>
        <w:ind w:left="-5"/>
      </w:pPr>
      <w:r w:rsidRPr="00F83E54">
        <w:rPr>
          <w:b/>
          <w:bCs/>
        </w:rPr>
        <w:t xml:space="preserve">Študent si môže zapísať výberové predmety z ponuky študijných programov všetkých fakúlt UMB v Banskej Bystrici. </w:t>
      </w:r>
    </w:p>
    <w:p w:rsidR="00CD212A" w:rsidRDefault="00CD212A" w:rsidP="00CD212A">
      <w:pPr>
        <w:spacing w:line="259" w:lineRule="auto"/>
      </w:pPr>
    </w:p>
    <w:p w:rsidR="00CD212A" w:rsidRDefault="00CD212A" w:rsidP="00CD212A">
      <w:pPr>
        <w:spacing w:line="259" w:lineRule="auto"/>
      </w:pPr>
    </w:p>
    <w:p w:rsidR="00CD212A" w:rsidRDefault="00CD212A" w:rsidP="00CD212A">
      <w:pPr>
        <w:spacing w:line="259" w:lineRule="auto"/>
      </w:pPr>
    </w:p>
    <w:p w:rsidR="0036465E" w:rsidRDefault="0036465E">
      <w:bookmarkStart w:id="0" w:name="_GoBack"/>
      <w:bookmarkEnd w:id="0"/>
    </w:p>
    <w:sectPr w:rsidR="0036465E" w:rsidSect="00CD21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A"/>
    <w:rsid w:val="0036465E"/>
    <w:rsid w:val="00C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9905-CAC7-4D86-9BB2-581F724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zdelavanie.fpv.umb.sk/bioeko/downloads/studium/statnice/so_e_ke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2014-09-05T06:32:00Z</dcterms:created>
  <dcterms:modified xsi:type="dcterms:W3CDTF">2014-09-05T06:32:00Z</dcterms:modified>
</cp:coreProperties>
</file>