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6" w:type="dxa"/>
        <w:tblCellMar>
          <w:top w:w="2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415"/>
        <w:gridCol w:w="11636"/>
      </w:tblGrid>
      <w:tr w:rsidR="002C0AFF" w:rsidRPr="00F83E54" w:rsidTr="002A704D">
        <w:trPr>
          <w:trHeight w:val="525"/>
        </w:trPr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6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ENVIRONMENTÁLNY MANAŽMENT </w:t>
            </w:r>
          </w:p>
        </w:tc>
      </w:tr>
      <w:tr w:rsidR="002C0AFF" w:rsidRPr="00F83E54" w:rsidTr="002A704D">
        <w:trPr>
          <w:trHeight w:val="52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>Environmentálne manažérstvo – bakalárske štúdium</w:t>
            </w:r>
            <w:r w:rsidRPr="00E039BF">
              <w:rPr>
                <w:b/>
                <w:sz w:val="24"/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511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EMEM </w:t>
            </w:r>
          </w:p>
        </w:tc>
      </w:tr>
      <w:tr w:rsidR="002C0AFF" w:rsidRPr="00F83E54" w:rsidTr="002A704D">
        <w:trPr>
          <w:trHeight w:val="52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prof. RNDr. Peter </w:t>
            </w:r>
            <w:proofErr w:type="spellStart"/>
            <w:r w:rsidRPr="00E039BF">
              <w:rPr>
                <w:sz w:val="22"/>
                <w:szCs w:val="22"/>
              </w:rPr>
              <w:t>Andráš</w:t>
            </w:r>
            <w:proofErr w:type="spellEnd"/>
            <w:r w:rsidRPr="00E039BF">
              <w:rPr>
                <w:sz w:val="22"/>
                <w:szCs w:val="22"/>
              </w:rPr>
              <w:t xml:space="preserve">, CSc. </w:t>
            </w:r>
            <w:bookmarkStart w:id="0" w:name="_GoBack"/>
            <w:bookmarkEnd w:id="0"/>
          </w:p>
        </w:tc>
      </w:tr>
      <w:tr w:rsidR="002C0AFF" w:rsidRPr="00F83E54" w:rsidTr="002A704D">
        <w:trPr>
          <w:trHeight w:val="255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RNDr. Jana </w:t>
            </w:r>
            <w:proofErr w:type="spellStart"/>
            <w:r w:rsidRPr="00E039BF">
              <w:rPr>
                <w:sz w:val="22"/>
                <w:szCs w:val="22"/>
              </w:rPr>
              <w:t>Jaďuďová</w:t>
            </w:r>
            <w:proofErr w:type="spellEnd"/>
            <w:r w:rsidRPr="00E039BF">
              <w:rPr>
                <w:sz w:val="22"/>
                <w:szCs w:val="22"/>
              </w:rPr>
              <w:t xml:space="preserve">, PhD. </w:t>
            </w:r>
          </w:p>
        </w:tc>
      </w:tr>
      <w:tr w:rsidR="002C0AFF" w:rsidRPr="00F83E54" w:rsidTr="002A704D">
        <w:trPr>
          <w:trHeight w:val="52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>Absolventi bakalárskeho štúdia sa môžu uplatniť na úrovniach základného a stredného manažmentu v orgánoch štátnej správy, samosprávy, tretieho sektora, nevýrobných, ale aj výrobných malých a stredných (</w:t>
            </w:r>
            <w:proofErr w:type="spellStart"/>
            <w:r w:rsidRPr="00E039BF">
              <w:rPr>
                <w:sz w:val="22"/>
                <w:szCs w:val="22"/>
              </w:rPr>
              <w:t>SME´s</w:t>
            </w:r>
            <w:proofErr w:type="spellEnd"/>
            <w:r w:rsidRPr="00E039BF">
              <w:rPr>
                <w:sz w:val="22"/>
                <w:szCs w:val="22"/>
              </w:rPr>
              <w:t xml:space="preserve">) organizácií. </w:t>
            </w:r>
          </w:p>
        </w:tc>
      </w:tr>
      <w:tr w:rsidR="002C0AFF" w:rsidRPr="00F83E54" w:rsidTr="002A704D">
        <w:trPr>
          <w:trHeight w:val="2027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2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Absolventi získajú znalosti o </w:t>
            </w:r>
            <w:proofErr w:type="spellStart"/>
            <w:r w:rsidRPr="00E039BF">
              <w:rPr>
                <w:sz w:val="22"/>
                <w:szCs w:val="22"/>
              </w:rPr>
              <w:t>multikauzalite</w:t>
            </w:r>
            <w:proofErr w:type="spellEnd"/>
            <w:r w:rsidRPr="00E039BF">
              <w:rPr>
                <w:sz w:val="22"/>
                <w:szCs w:val="22"/>
              </w:rPr>
              <w:t xml:space="preserve"> a variabilite fungovania systému človek – prostredie a spôsoboch jeho dekompozície na osobnostné, sociálne a hospodárske subsystémy. Dokážu definovať základné problémy životného prostredia, určovať priority ich riešenia a možnosti efektívneho a šetriaceho pôsobenia človeka v životnom prostredí. Sú kompetentní pracovať so všetkými vekovými skupinami ľudí s cieľom formovať ich environmentálne uvedomenie. Zároveň získajú kompetencie najmä pre: tvorbu a riadenie programov realizácie stanovenej environmentálnej politiky subjektu; poradenské, konzultačné a PR činnosti v oblasti environmentálneho manažérstva; praktické činnosti zvyšovania environmentálneho vzdelania, povedomia a zvyšovania angažovanosti obyvateľov a zamestnancov; ako aj ovplyvňovania, formovania či stimulovania verejnej mienky v rámci celoživotného vzdelávania. </w:t>
            </w:r>
          </w:p>
        </w:tc>
      </w:tr>
      <w:tr w:rsidR="002C0AFF" w:rsidRPr="00F83E54" w:rsidTr="002A704D">
        <w:trPr>
          <w:trHeight w:val="52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denné a externé štúdium – 6 semestrov </w:t>
            </w:r>
          </w:p>
        </w:tc>
      </w:tr>
      <w:tr w:rsidR="002C0AFF" w:rsidRPr="00F83E54" w:rsidTr="002A704D">
        <w:trPr>
          <w:trHeight w:val="1021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C0AFF" w:rsidRPr="00E039BF" w:rsidRDefault="002C0AFF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2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Štátna skúška pozostáva z obhajoby bakalárskej práce a </w:t>
            </w:r>
            <w:proofErr w:type="spellStart"/>
            <w:r w:rsidRPr="00E039BF">
              <w:rPr>
                <w:sz w:val="22"/>
                <w:szCs w:val="22"/>
              </w:rPr>
              <w:t>kolokviálnych</w:t>
            </w:r>
            <w:proofErr w:type="spellEnd"/>
            <w:r w:rsidRPr="00E039BF">
              <w:rPr>
                <w:sz w:val="22"/>
                <w:szCs w:val="22"/>
              </w:rPr>
              <w:t xml:space="preserve"> skúšok z prírodovednej časti študijného programu (Biológia, Vedy o Zemi, Fyzika, Chémia) a environmentálno-manažérskej časti študijného programu (Environmentálne technológie I,  Environmentálne technológie II,  Environmentálne technológie III,   Základy práva a legislatívy životného prostredia I).   </w:t>
            </w:r>
          </w:p>
        </w:tc>
      </w:tr>
    </w:tbl>
    <w:p w:rsidR="002C0AFF" w:rsidRPr="00F83E54" w:rsidRDefault="002C0AFF" w:rsidP="002C0AFF">
      <w:pPr>
        <w:spacing w:after="43" w:line="259" w:lineRule="auto"/>
      </w:pPr>
      <w:r w:rsidRPr="00F83E54">
        <w:rPr>
          <w:b/>
        </w:rPr>
        <w:t xml:space="preserve">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DENNÉ ŠTÚDIUM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Povinné predmety </w:t>
      </w:r>
    </w:p>
    <w:tbl>
      <w:tblPr>
        <w:tblW w:w="14052" w:type="dxa"/>
        <w:tblInd w:w="-8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42"/>
        <w:gridCol w:w="6650"/>
        <w:gridCol w:w="555"/>
        <w:gridCol w:w="1006"/>
        <w:gridCol w:w="555"/>
        <w:gridCol w:w="571"/>
        <w:gridCol w:w="3273"/>
      </w:tblGrid>
      <w:tr w:rsidR="002C0AFF" w:rsidRPr="00F83E54" w:rsidTr="002A704D">
        <w:trPr>
          <w:trHeight w:val="241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Chémia – </w:t>
            </w:r>
            <w:r w:rsidRPr="00E039BF">
              <w:rPr>
                <w:i/>
                <w:szCs w:val="22"/>
              </w:rPr>
              <w:t>Marková,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Iveta Marková, PhD.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Všeobecné základy fyziky –</w:t>
            </w:r>
            <w:r w:rsidRPr="00E039BF">
              <w:rPr>
                <w:i/>
                <w:szCs w:val="22"/>
              </w:rPr>
              <w:t xml:space="preserve"> Kmeť,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Stanislav </w:t>
            </w:r>
            <w:proofErr w:type="spellStart"/>
            <w:r w:rsidRPr="00E039BF">
              <w:rPr>
                <w:szCs w:val="22"/>
              </w:rPr>
              <w:t>Holec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Fyzická geografia –</w:t>
            </w:r>
            <w:r w:rsidRPr="00E039BF">
              <w:rPr>
                <w:i/>
                <w:szCs w:val="22"/>
              </w:rPr>
              <w:t xml:space="preserve"> Michal,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Pavel Michal, CSc.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Všeobecná biológia –</w:t>
            </w:r>
            <w:r w:rsidRPr="00E039BF">
              <w:rPr>
                <w:i/>
                <w:szCs w:val="22"/>
              </w:rPr>
              <w:t xml:space="preserve"> Alberty, R., </w:t>
            </w:r>
            <w:proofErr w:type="spellStart"/>
            <w:r w:rsidRPr="00E039BF">
              <w:rPr>
                <w:i/>
                <w:szCs w:val="22"/>
              </w:rPr>
              <w:t>Franc</w:t>
            </w:r>
            <w:proofErr w:type="spellEnd"/>
            <w:r w:rsidRPr="00E039BF">
              <w:rPr>
                <w:i/>
                <w:szCs w:val="22"/>
              </w:rPr>
              <w:t xml:space="preserve">, V., </w:t>
            </w:r>
            <w:proofErr w:type="spellStart"/>
            <w:r w:rsidRPr="00E039BF">
              <w:rPr>
                <w:i/>
                <w:szCs w:val="22"/>
              </w:rPr>
              <w:t>Gáperová</w:t>
            </w:r>
            <w:proofErr w:type="spellEnd"/>
            <w:r w:rsidRPr="00E039BF">
              <w:rPr>
                <w:i/>
                <w:szCs w:val="22"/>
              </w:rPr>
              <w:t>, S.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PaedDr. Valerián </w:t>
            </w:r>
            <w:proofErr w:type="spellStart"/>
            <w:r w:rsidRPr="00E039BF">
              <w:rPr>
                <w:szCs w:val="22"/>
              </w:rPr>
              <w:t>Franc</w:t>
            </w:r>
            <w:proofErr w:type="spellEnd"/>
            <w:r w:rsidRPr="00E039BF">
              <w:rPr>
                <w:szCs w:val="22"/>
              </w:rPr>
              <w:t xml:space="preserve">, CS.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B-EMEM-105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biologickej diverzity 1 – 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Ekológia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Bitušík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Bitušík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Environmentalistika – </w:t>
            </w:r>
            <w:proofErr w:type="spellStart"/>
            <w:r w:rsidRPr="00E039BF">
              <w:rPr>
                <w:i/>
                <w:szCs w:val="22"/>
              </w:rPr>
              <w:t>Drimal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Andráš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465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B-EMEM-108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Psycho</w:t>
            </w:r>
            <w:proofErr w:type="spellEnd"/>
            <w:r w:rsidRPr="00E039BF">
              <w:rPr>
                <w:b/>
                <w:szCs w:val="22"/>
              </w:rPr>
              <w:t>-sociálne aspekty environmentálneho manažérstva 1 –</w:t>
            </w:r>
            <w:r w:rsidRPr="00E039BF">
              <w:rPr>
                <w:i/>
                <w:szCs w:val="22"/>
              </w:rPr>
              <w:t xml:space="preserve"> Murín, I.,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PhDr. Ivan Murín, PhD.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Geochémia 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Andráš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Andráš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48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3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Základy biologickej diverzity 1 – terénne cvičenia –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 xml:space="preserve">, I.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B-EMEM-105</w:t>
            </w:r>
            <w:r w:rsidRPr="00E039BF">
              <w:rPr>
                <w:b/>
                <w:sz w:val="17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Základy biologickej diverzity 2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Saniga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Environmentálne technológie 1 –</w:t>
            </w:r>
            <w:r w:rsidRPr="00E039BF">
              <w:rPr>
                <w:i/>
                <w:szCs w:val="22"/>
              </w:rPr>
              <w:t xml:space="preserve"> Ladomerský, J.,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>, E.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práva a legislatívy ŽP 1 – </w:t>
            </w:r>
            <w:proofErr w:type="spellStart"/>
            <w:r w:rsidRPr="00E039BF">
              <w:rPr>
                <w:i/>
                <w:szCs w:val="22"/>
              </w:rPr>
              <w:t>Kanianska</w:t>
            </w:r>
            <w:proofErr w:type="spellEnd"/>
            <w:r w:rsidRPr="00E039BF">
              <w:rPr>
                <w:i/>
                <w:szCs w:val="22"/>
              </w:rPr>
              <w:t xml:space="preserve">, R.,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Výskumný projekt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465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biologickej diverzity 2 – terénne cvičenia – 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Saniga</w:t>
            </w:r>
            <w:proofErr w:type="spellEnd"/>
            <w:r w:rsidRPr="00E039BF">
              <w:rPr>
                <w:i/>
                <w:szCs w:val="22"/>
              </w:rPr>
              <w:t xml:space="preserve">, M. 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B-EMEM-111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Environmentálne technológie 2 –</w:t>
            </w:r>
            <w:r w:rsidRPr="00E039BF">
              <w:rPr>
                <w:i/>
                <w:szCs w:val="22"/>
              </w:rPr>
              <w:t xml:space="preserve"> Ladomerský, J.,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>, E.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Manažérstvo –</w:t>
            </w:r>
            <w:r w:rsidRPr="00E039BF">
              <w:rPr>
                <w:i/>
                <w:szCs w:val="22"/>
              </w:rPr>
              <w:t xml:space="preserve"> Zelený, J.,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Ing. Ján Zelený,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Výchova k TUR 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AA41CC" w:rsidRDefault="002C0AFF" w:rsidP="002A704D">
            <w:pPr>
              <w:spacing w:line="259" w:lineRule="auto"/>
              <w:ind w:right="28"/>
              <w:jc w:val="center"/>
            </w:pPr>
            <w:r w:rsidRPr="00AA41CC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AA41CC" w:rsidRDefault="002C0AFF" w:rsidP="002A704D">
            <w:pPr>
              <w:spacing w:line="259" w:lineRule="auto"/>
            </w:pPr>
            <w:r w:rsidRPr="00AA41CC">
              <w:t xml:space="preserve">Ing. Ján </w:t>
            </w:r>
            <w:proofErr w:type="spellStart"/>
            <w:r w:rsidRPr="00AA41CC">
              <w:t>Tomaškin</w:t>
            </w:r>
            <w:proofErr w:type="spellEnd"/>
            <w:r w:rsidRPr="00AA41CC">
              <w:t>, PhD.</w:t>
            </w:r>
          </w:p>
        </w:tc>
      </w:tr>
      <w:tr w:rsidR="002C0AFF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33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Monitorovanie zložiek ŽP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Drimal</w:t>
            </w:r>
            <w:proofErr w:type="spellEnd"/>
            <w:r w:rsidRPr="00E039BF">
              <w:rPr>
                <w:i/>
                <w:szCs w:val="22"/>
              </w:rPr>
              <w:t xml:space="preserve">, M., Trnková, K.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>B-EMEM-101, B-EMEM-104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prof. Mgr. Juraj Ladomerský, CSc.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Ekonomické aspekty ŽP 1 –</w:t>
            </w:r>
            <w:r w:rsidRPr="00E039BF">
              <w:rPr>
                <w:i/>
                <w:szCs w:val="22"/>
              </w:rPr>
              <w:t xml:space="preserve"> Zelený, J.,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Ing. Ján Zelený, CSc. </w:t>
            </w:r>
          </w:p>
        </w:tc>
      </w:tr>
      <w:tr w:rsidR="002C0AFF" w:rsidRPr="00F83E54" w:rsidTr="002A704D">
        <w:trPr>
          <w:trHeight w:val="48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48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Environmentálne technológie 3 – </w:t>
            </w:r>
            <w:r w:rsidRPr="00E039BF">
              <w:rPr>
                <w:i/>
                <w:szCs w:val="22"/>
              </w:rPr>
              <w:t xml:space="preserve">Ladomerský, J.,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 xml:space="preserve">, E. 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 xml:space="preserve">: B-EMEM-112, B-EMEM-116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Geochémia 2 – </w:t>
            </w:r>
            <w:proofErr w:type="spellStart"/>
            <w:r w:rsidRPr="00E039BF">
              <w:rPr>
                <w:i/>
                <w:szCs w:val="22"/>
              </w:rPr>
              <w:t>Andráš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Andráš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Výskumný projekt 2 –</w:t>
            </w:r>
            <w:r w:rsidRPr="00E039BF">
              <w:rPr>
                <w:i/>
                <w:szCs w:val="22"/>
              </w:rPr>
              <w:t xml:space="preserve"> Marková,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Fyziológia človeka a pracovné prostredie 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Drimal</w:t>
            </w:r>
            <w:proofErr w:type="spellEnd"/>
            <w:r w:rsidRPr="00E039BF">
              <w:rPr>
                <w:i/>
                <w:szCs w:val="22"/>
              </w:rPr>
              <w:t xml:space="preserve">, M., Marková, I.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>B-EMEM-102, B-EMEM-104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Iveta Marková, PhD.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Odborná prax –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dní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Seminár k záverečnej práci –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B-EMEM-126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Bakalárska práca –</w:t>
            </w:r>
            <w:r w:rsidRPr="00E039BF">
              <w:rPr>
                <w:i/>
                <w:szCs w:val="22"/>
              </w:rPr>
              <w:t xml:space="preserve"> vedúci práce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</w:tbl>
    <w:p w:rsidR="002C0AFF" w:rsidRPr="00F83E54" w:rsidRDefault="002C0AFF" w:rsidP="002C0AFF">
      <w:pPr>
        <w:spacing w:after="21" w:line="259" w:lineRule="auto"/>
      </w:pPr>
      <w:r w:rsidRPr="00F83E54">
        <w:rPr>
          <w:b/>
        </w:rPr>
        <w:t xml:space="preserve">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Povinne voliteľné predmety </w:t>
      </w:r>
    </w:p>
    <w:tbl>
      <w:tblPr>
        <w:tblW w:w="10810" w:type="dxa"/>
        <w:tblInd w:w="-8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555"/>
        <w:gridCol w:w="601"/>
      </w:tblGrid>
      <w:tr w:rsidR="002C0AFF" w:rsidRPr="00F83E54" w:rsidTr="002A704D">
        <w:trPr>
          <w:trHeight w:val="241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Pravdepodobnosť a matematická štatistika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Tvorivé metódy v riadení</w:t>
            </w:r>
            <w:r w:rsidRPr="00E039BF">
              <w:rPr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Informačné a komunikačné technológie 1 –</w:t>
            </w:r>
            <w:r w:rsidRPr="00E039BF">
              <w:rPr>
                <w:i/>
                <w:szCs w:val="22"/>
              </w:rPr>
              <w:t xml:space="preserve"> Murín,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B-EMEM-204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Krajinná ekológia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Zaušková</w:t>
            </w:r>
            <w:proofErr w:type="spellEnd"/>
            <w:r w:rsidRPr="00E039BF">
              <w:rPr>
                <w:i/>
                <w:szCs w:val="22"/>
              </w:rPr>
              <w:t>, Ľ.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466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Psycho</w:t>
            </w:r>
            <w:proofErr w:type="spellEnd"/>
            <w:r w:rsidRPr="00E039BF">
              <w:rPr>
                <w:b/>
                <w:szCs w:val="22"/>
              </w:rPr>
              <w:t>-sociálne aspekty environmentálneho manažérstva 2 –</w:t>
            </w:r>
            <w:r w:rsidRPr="00E039BF">
              <w:rPr>
                <w:i/>
                <w:szCs w:val="22"/>
              </w:rPr>
              <w:t xml:space="preserve"> Murín, I.,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Etológia živočíchov – </w:t>
            </w:r>
            <w:proofErr w:type="spellStart"/>
            <w:r w:rsidRPr="00E039BF">
              <w:rPr>
                <w:i/>
                <w:szCs w:val="22"/>
              </w:rPr>
              <w:t>Adamcová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48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Ekológia 2 – </w:t>
            </w:r>
            <w:proofErr w:type="spellStart"/>
            <w:r w:rsidRPr="00E039BF">
              <w:rPr>
                <w:i/>
                <w:szCs w:val="22"/>
              </w:rPr>
              <w:t>Bitušík</w:t>
            </w:r>
            <w:proofErr w:type="spellEnd"/>
            <w:r w:rsidRPr="00E039BF">
              <w:rPr>
                <w:i/>
                <w:szCs w:val="22"/>
              </w:rPr>
              <w:t xml:space="preserve">, P. </w:t>
            </w:r>
          </w:p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B-EMEM-104, B-EMEM-105, B-EMEM-106, B-EMEM-111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Manažérstvo ochrany prírody a krajiny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B-EMEM-213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muzeológie –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Trvalo udržateľný rozvoj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 xml:space="preserve">, J.,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Manažérske a komunikačné zručnosti –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Agroekológia</w:t>
            </w:r>
            <w:proofErr w:type="spellEnd"/>
            <w:r w:rsidRPr="00E039BF">
              <w:rPr>
                <w:b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Obnoviteľné zdroje energie</w:t>
            </w:r>
            <w:r w:rsidRPr="00E039BF">
              <w:rPr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Kanianska</w:t>
            </w:r>
            <w:proofErr w:type="spellEnd"/>
            <w:r w:rsidRPr="00E039BF">
              <w:rPr>
                <w:i/>
                <w:szCs w:val="22"/>
              </w:rPr>
              <w:t>, R.</w:t>
            </w:r>
            <w:r w:rsidRPr="00E039BF">
              <w:rPr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466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988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Ekonomické aspekty ŽP 2 –</w:t>
            </w:r>
            <w:r w:rsidRPr="00E039BF">
              <w:rPr>
                <w:i/>
                <w:szCs w:val="22"/>
              </w:rPr>
              <w:t xml:space="preserve"> Zelený, J.,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 xml:space="preserve">, J. 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B-EMEM-120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B-EMEM-212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Ekofilozofia</w:t>
            </w:r>
            <w:proofErr w:type="spellEnd"/>
            <w:r w:rsidRPr="00E039BF">
              <w:rPr>
                <w:b/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Murín,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</w:tbl>
    <w:p w:rsidR="002C0AFF" w:rsidRPr="00F83E54" w:rsidRDefault="002C0AFF" w:rsidP="002C0AFF">
      <w:pPr>
        <w:spacing w:after="5" w:line="268" w:lineRule="auto"/>
        <w:ind w:left="-5"/>
      </w:pPr>
      <w:r w:rsidRPr="00F83E54">
        <w:rPr>
          <w:b/>
        </w:rPr>
        <w:t xml:space="preserve">Študent počas štúdia musí absolvovať povinne voliteľné predmety podľa vlastného výberu v celkovej hodnote minimálne 27 kreditov. </w:t>
      </w:r>
    </w:p>
    <w:p w:rsidR="002C0AFF" w:rsidRPr="00F83E54" w:rsidRDefault="002C0AFF" w:rsidP="002C0AFF">
      <w:pPr>
        <w:spacing w:after="5" w:line="259" w:lineRule="auto"/>
      </w:pPr>
      <w:r w:rsidRPr="00F83E54">
        <w:rPr>
          <w:b/>
        </w:rPr>
        <w:t xml:space="preserve">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Výberové predmety </w:t>
      </w:r>
    </w:p>
    <w:tbl>
      <w:tblPr>
        <w:tblW w:w="10810" w:type="dxa"/>
        <w:tblInd w:w="-8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555"/>
        <w:gridCol w:w="601"/>
      </w:tblGrid>
      <w:tr w:rsidR="002C0AFF" w:rsidRPr="00F83E54" w:rsidTr="002A704D">
        <w:trPr>
          <w:trHeight w:val="255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B-EMEM-301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Ochrana  pred biologickým a chemickým terorizmom</w:t>
            </w:r>
            <w:r w:rsidRPr="00E039BF">
              <w:rPr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Trnková, K.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B-EMEM-302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Cvičenia z cudzieho jazyka – </w:t>
            </w:r>
            <w:r w:rsidRPr="00E039BF">
              <w:rPr>
                <w:i/>
                <w:szCs w:val="22"/>
              </w:rPr>
              <w:t>Murín, I.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B-EMEM-304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Dendrológia – 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B-EMEM-305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Liečivé rastliny – 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</w:tbl>
    <w:p w:rsidR="002C0AFF" w:rsidRPr="00F83E54" w:rsidRDefault="002C0AFF" w:rsidP="002C0AFF">
      <w:pPr>
        <w:spacing w:after="5" w:line="268" w:lineRule="auto"/>
        <w:ind w:left="-5" w:right="3302"/>
      </w:pPr>
      <w:r w:rsidRPr="00F83E54">
        <w:rPr>
          <w:b/>
        </w:rPr>
        <w:t xml:space="preserve">Študent  počas štúdia musí absolvovať výberové predmety podľa vlastného výberu tak, aby získal spolu s povinnými  a povinne voliteľnými predmetmi celkový počet kreditov potrebných na ukončenie bakalárskeho štúdia, </w:t>
      </w:r>
      <w:proofErr w:type="spellStart"/>
      <w:r w:rsidRPr="00F83E54">
        <w:rPr>
          <w:b/>
        </w:rPr>
        <w:t>t.j</w:t>
      </w:r>
      <w:proofErr w:type="spellEnd"/>
      <w:r w:rsidRPr="00F83E54">
        <w:rPr>
          <w:b/>
        </w:rPr>
        <w:t xml:space="preserve">. 180.  Študent si môže zapísať výberové predmety z ponuky študijných programov všetkých fakúlt UMB v Banskej Bystrici. </w:t>
      </w:r>
    </w:p>
    <w:p w:rsidR="002C0AFF" w:rsidRPr="00F83E54" w:rsidRDefault="002C0AFF" w:rsidP="002C0AFF">
      <w:pPr>
        <w:spacing w:line="259" w:lineRule="auto"/>
      </w:pPr>
      <w:r w:rsidRPr="00F83E54">
        <w:rPr>
          <w:b/>
          <w:sz w:val="24"/>
        </w:rPr>
        <w:t xml:space="preserve">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EXTERNÉ ŠTÚDIUM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Povinné predmety </w:t>
      </w:r>
    </w:p>
    <w:tbl>
      <w:tblPr>
        <w:tblW w:w="14052" w:type="dxa"/>
        <w:tblInd w:w="-8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42"/>
        <w:gridCol w:w="6650"/>
        <w:gridCol w:w="555"/>
        <w:gridCol w:w="1006"/>
        <w:gridCol w:w="555"/>
        <w:gridCol w:w="571"/>
        <w:gridCol w:w="3273"/>
      </w:tblGrid>
      <w:tr w:rsidR="002C0AFF" w:rsidRPr="00F83E54" w:rsidTr="002A704D">
        <w:trPr>
          <w:trHeight w:val="240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B-EMEM-501 </w:t>
            </w:r>
          </w:p>
        </w:tc>
        <w:tc>
          <w:tcPr>
            <w:tcW w:w="66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Chémia – </w:t>
            </w:r>
            <w:r w:rsidRPr="00E039BF">
              <w:rPr>
                <w:i/>
                <w:szCs w:val="22"/>
              </w:rPr>
              <w:t>Marková,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Iveta Marková, PhD.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B-EMEM-502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Všeobecné základy fyziky –</w:t>
            </w:r>
            <w:r w:rsidRPr="00E039BF">
              <w:rPr>
                <w:i/>
                <w:szCs w:val="22"/>
              </w:rPr>
              <w:t xml:space="preserve"> Kmeť,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Stanislav </w:t>
            </w:r>
            <w:proofErr w:type="spellStart"/>
            <w:r w:rsidRPr="00E039BF">
              <w:rPr>
                <w:szCs w:val="22"/>
              </w:rPr>
              <w:t>Holec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B-EMEM-503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Fyzická geografia –</w:t>
            </w:r>
            <w:r w:rsidRPr="00E039BF">
              <w:rPr>
                <w:i/>
                <w:szCs w:val="22"/>
              </w:rPr>
              <w:t xml:space="preserve"> Michal,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Pavel Michal,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B-EMEM-504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Všeobecná biológia –</w:t>
            </w:r>
            <w:r w:rsidRPr="00E039BF">
              <w:rPr>
                <w:i/>
                <w:szCs w:val="22"/>
              </w:rPr>
              <w:t xml:space="preserve"> Alberty, R., </w:t>
            </w:r>
            <w:proofErr w:type="spellStart"/>
            <w:r w:rsidRPr="00E039BF">
              <w:rPr>
                <w:i/>
                <w:szCs w:val="22"/>
              </w:rPr>
              <w:t>Franc</w:t>
            </w:r>
            <w:proofErr w:type="spellEnd"/>
            <w:r w:rsidRPr="00E039BF">
              <w:rPr>
                <w:i/>
                <w:szCs w:val="22"/>
              </w:rPr>
              <w:t xml:space="preserve">, V., </w:t>
            </w:r>
            <w:proofErr w:type="spellStart"/>
            <w:r w:rsidRPr="00E039BF">
              <w:rPr>
                <w:i/>
                <w:szCs w:val="22"/>
              </w:rPr>
              <w:t>Gáperová</w:t>
            </w:r>
            <w:proofErr w:type="spellEnd"/>
            <w:r w:rsidRPr="00E039BF">
              <w:rPr>
                <w:i/>
                <w:szCs w:val="22"/>
              </w:rPr>
              <w:t>, S.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PaedDr. Valerián </w:t>
            </w:r>
            <w:proofErr w:type="spellStart"/>
            <w:r w:rsidRPr="00E039BF">
              <w:rPr>
                <w:szCs w:val="22"/>
              </w:rPr>
              <w:t>Franc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B-EMEM-505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biologickej diverzity 1 – 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B-EMEM-506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Ekológia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Bitušík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Bitušík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B-EMEM-507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Environmentalistika – </w:t>
            </w:r>
            <w:proofErr w:type="spellStart"/>
            <w:r w:rsidRPr="00E039BF">
              <w:rPr>
                <w:i/>
                <w:szCs w:val="22"/>
              </w:rPr>
              <w:t>Drimal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Andráš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B-EMEM-508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Psycho</w:t>
            </w:r>
            <w:proofErr w:type="spellEnd"/>
            <w:r w:rsidRPr="00E039BF">
              <w:rPr>
                <w:b/>
                <w:szCs w:val="22"/>
              </w:rPr>
              <w:t>-sociálne aspekty environmentálneho manažérstva 1 –</w:t>
            </w:r>
            <w:r w:rsidRPr="00E039BF">
              <w:rPr>
                <w:i/>
                <w:szCs w:val="22"/>
              </w:rPr>
              <w:t xml:space="preserve"> Murín, I.,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PhDr. Ivan Murín, PhD.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B-EMEM-509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Geochémia 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Andráš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Andráš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48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B-EMEM-510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3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Základy biologickej diverzity 1 – terénne cvičenia –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 xml:space="preserve">, I.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B-EMEM-505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B-EMEM-511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Základy biologickej diverzity 2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Saniga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B-EMEM-512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Environmentálne technológie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Ladomerský,J</w:t>
            </w:r>
            <w:proofErr w:type="spellEnd"/>
            <w:r w:rsidRPr="00E039BF">
              <w:rPr>
                <w:i/>
                <w:szCs w:val="22"/>
              </w:rPr>
              <w:t xml:space="preserve">.,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>, E.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B-EMEM-513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práva a legislatívy ŽP 1 – </w:t>
            </w:r>
            <w:proofErr w:type="spellStart"/>
            <w:r w:rsidRPr="00E039BF">
              <w:rPr>
                <w:i/>
                <w:szCs w:val="22"/>
              </w:rPr>
              <w:t>Kanianska</w:t>
            </w:r>
            <w:proofErr w:type="spellEnd"/>
            <w:r w:rsidRPr="00E039BF">
              <w:rPr>
                <w:i/>
                <w:szCs w:val="22"/>
              </w:rPr>
              <w:t xml:space="preserve">, R.,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B-EMEM-514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Výskumný projekt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465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B-EMEM-515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73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biologickej diverzity 2 – terénne cvičenia – </w:t>
            </w:r>
            <w:proofErr w:type="spellStart"/>
            <w:r w:rsidRPr="00E039BF">
              <w:rPr>
                <w:i/>
                <w:szCs w:val="22"/>
              </w:rPr>
              <w:t>Saniga</w:t>
            </w:r>
            <w:proofErr w:type="spellEnd"/>
            <w:r w:rsidRPr="00E039BF">
              <w:rPr>
                <w:i/>
                <w:szCs w:val="22"/>
              </w:rPr>
              <w:t xml:space="preserve">, M.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 xml:space="preserve">: B-EMEM-511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dni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</w:t>
            </w:r>
            <w:proofErr w:type="spellStart"/>
            <w:r w:rsidRPr="00E039BF">
              <w:rPr>
                <w:szCs w:val="22"/>
              </w:rPr>
              <w:t>Valentina</w:t>
            </w:r>
            <w:proofErr w:type="spellEnd"/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Pidlisnyuk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Dr.Sc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B-EMEM-516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Environmentálne technológie 2 –</w:t>
            </w:r>
            <w:r w:rsidRPr="00E039BF">
              <w:rPr>
                <w:i/>
                <w:szCs w:val="22"/>
              </w:rPr>
              <w:t xml:space="preserve"> Ladomerský, J.,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>, E.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B-EMEM-517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Manažérstvo –</w:t>
            </w:r>
            <w:r w:rsidRPr="00E039BF">
              <w:rPr>
                <w:i/>
                <w:szCs w:val="22"/>
              </w:rPr>
              <w:t xml:space="preserve"> Zelený, J.,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Ing. Ján Zelený,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B-EMEM-518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Výchova k TUR 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AA41CC" w:rsidRDefault="002C0AFF" w:rsidP="002A704D">
            <w:pPr>
              <w:spacing w:line="259" w:lineRule="auto"/>
            </w:pPr>
            <w:r w:rsidRPr="00AA41CC">
              <w:t xml:space="preserve">Ing. Ján </w:t>
            </w:r>
            <w:proofErr w:type="spellStart"/>
            <w:r w:rsidRPr="00AA41CC">
              <w:t>Tomaškin</w:t>
            </w:r>
            <w:proofErr w:type="spellEnd"/>
            <w:r w:rsidRPr="00AA41CC">
              <w:t>, PhD.</w:t>
            </w:r>
          </w:p>
        </w:tc>
      </w:tr>
      <w:tr w:rsidR="002C0AFF" w:rsidRPr="00F83E54" w:rsidTr="002A704D">
        <w:trPr>
          <w:trHeight w:val="48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B-EMEM-519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33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Monitorovanie zložiek ŽP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Drimal</w:t>
            </w:r>
            <w:proofErr w:type="spellEnd"/>
            <w:r w:rsidRPr="00E039BF">
              <w:rPr>
                <w:i/>
                <w:szCs w:val="22"/>
              </w:rPr>
              <w:t xml:space="preserve">, M., Trnková, K.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B-EMEM-501, B-EMEM-504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prof. Mgr. Juraj Ladomerský, CSc.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B-EMEM-520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Ekonomické aspekty ŽP 1 –</w:t>
            </w:r>
            <w:r w:rsidRPr="00E039BF">
              <w:rPr>
                <w:i/>
                <w:szCs w:val="22"/>
              </w:rPr>
              <w:t xml:space="preserve"> Zelený, J.,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Ing. Ján Zelený, CSc. </w:t>
            </w:r>
          </w:p>
        </w:tc>
      </w:tr>
      <w:tr w:rsidR="002C0AFF" w:rsidRPr="00F83E54" w:rsidTr="002A704D">
        <w:trPr>
          <w:trHeight w:val="465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B-EMEM-521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48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Environmentálne technológie 3 – </w:t>
            </w:r>
            <w:r w:rsidRPr="00E039BF">
              <w:rPr>
                <w:i/>
                <w:szCs w:val="22"/>
              </w:rPr>
              <w:t xml:space="preserve">Ladomerský, J.,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 xml:space="preserve">, E.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B-EMEM-512, B-EMEM-516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Mgr. Juraj Ladomerský, CSc.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B-EMEM-527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Geochémia 2 – </w:t>
            </w:r>
            <w:proofErr w:type="spellStart"/>
            <w:r w:rsidRPr="00E039BF">
              <w:rPr>
                <w:i/>
                <w:szCs w:val="22"/>
              </w:rPr>
              <w:t>Andráš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</w:t>
            </w:r>
            <w:proofErr w:type="spellStart"/>
            <w:r w:rsidRPr="00E039BF">
              <w:rPr>
                <w:szCs w:val="22"/>
              </w:rPr>
              <w:t>Andráš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B-EMEM-522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Výskumný projekt 2 –</w:t>
            </w:r>
            <w:r w:rsidRPr="00E039BF">
              <w:rPr>
                <w:i/>
                <w:szCs w:val="22"/>
              </w:rPr>
              <w:t xml:space="preserve"> Marková,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465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B-EMEM-523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718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Fyziológia človeka a pracovné prostredie  –</w:t>
            </w:r>
            <w:r w:rsidRPr="00E039BF">
              <w:rPr>
                <w:i/>
                <w:szCs w:val="22"/>
              </w:rPr>
              <w:t xml:space="preserve"> Marková, I.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>B-EMEM-502, B-EMEM-504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Iveta Marková, PhD. </w:t>
            </w:r>
          </w:p>
        </w:tc>
      </w:tr>
      <w:tr w:rsidR="002C0AFF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B-EMEM-524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Odborná prax –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dní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B-EMEM-525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Seminár k záverečnej práci –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B-EMEM-526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Bakalárska práca –</w:t>
            </w:r>
            <w:r w:rsidRPr="00E039BF">
              <w:rPr>
                <w:i/>
                <w:szCs w:val="22"/>
              </w:rPr>
              <w:t xml:space="preserve"> vedúci práce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</w:tbl>
    <w:p w:rsidR="002C0AFF" w:rsidRPr="00F83E54" w:rsidRDefault="002C0AFF" w:rsidP="002C0AFF">
      <w:pPr>
        <w:spacing w:after="16" w:line="259" w:lineRule="auto"/>
      </w:pPr>
      <w:r w:rsidRPr="00F83E54">
        <w:rPr>
          <w:b/>
          <w:sz w:val="24"/>
        </w:rPr>
        <w:t xml:space="preserve"> </w:t>
      </w:r>
    </w:p>
    <w:p w:rsidR="002C0AFF" w:rsidRPr="00F83E54" w:rsidRDefault="002C0AFF" w:rsidP="002C0AFF">
      <w:pPr>
        <w:spacing w:after="4" w:line="266" w:lineRule="auto"/>
        <w:ind w:left="-5"/>
      </w:pPr>
      <w:r w:rsidRPr="00F83E54">
        <w:rPr>
          <w:b/>
        </w:rPr>
        <w:t xml:space="preserve">Povinne voliteľné predmety </w:t>
      </w:r>
    </w:p>
    <w:tbl>
      <w:tblPr>
        <w:tblW w:w="10810" w:type="dxa"/>
        <w:tblInd w:w="-8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555"/>
        <w:gridCol w:w="601"/>
      </w:tblGrid>
      <w:tr w:rsidR="002C0AFF" w:rsidRPr="00F83E54" w:rsidTr="002A704D">
        <w:trPr>
          <w:trHeight w:val="255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Pravdepodobnosť a matematická štatistika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4-8-0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Tvorivé metódy v riadení</w:t>
            </w:r>
            <w:r w:rsidRPr="00E039BF">
              <w:rPr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Informačné a komunikačné technológie 1 –</w:t>
            </w:r>
            <w:r w:rsidRPr="00E039BF">
              <w:rPr>
                <w:i/>
                <w:szCs w:val="22"/>
              </w:rPr>
              <w:t xml:space="preserve"> Murín,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Krajinná ekológia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Zaušková</w:t>
            </w:r>
            <w:proofErr w:type="spellEnd"/>
            <w:r w:rsidRPr="00E039BF">
              <w:rPr>
                <w:i/>
                <w:szCs w:val="22"/>
              </w:rPr>
              <w:t>, Ľ.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466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B-EMEM-606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Psycho</w:t>
            </w:r>
            <w:proofErr w:type="spellEnd"/>
            <w:r w:rsidRPr="00E039BF">
              <w:rPr>
                <w:b/>
                <w:szCs w:val="22"/>
              </w:rPr>
              <w:t>-sociálne aspekty environmentálneho manažérstva 2 –</w:t>
            </w:r>
            <w:r w:rsidRPr="00E039BF">
              <w:rPr>
                <w:i/>
                <w:szCs w:val="22"/>
              </w:rPr>
              <w:t xml:space="preserve"> Murín, I.,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465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Ekológia 2 – </w:t>
            </w:r>
            <w:proofErr w:type="spellStart"/>
            <w:r w:rsidRPr="00E039BF">
              <w:rPr>
                <w:i/>
                <w:szCs w:val="22"/>
              </w:rPr>
              <w:t>Bitušík</w:t>
            </w:r>
            <w:proofErr w:type="spellEnd"/>
            <w:r w:rsidRPr="00E039BF">
              <w:rPr>
                <w:i/>
                <w:szCs w:val="22"/>
              </w:rPr>
              <w:t xml:space="preserve">, P. </w:t>
            </w:r>
          </w:p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B-EMEM-504, B-EMEM-505, B-EMEM-506, B-EMEM-511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Etológia živočíchov – </w:t>
            </w:r>
            <w:proofErr w:type="spellStart"/>
            <w:r w:rsidRPr="00E039BF">
              <w:rPr>
                <w:i/>
                <w:szCs w:val="22"/>
              </w:rPr>
              <w:t>Adamcová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Manažérstvo ochrany prírody a krajiny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muzeológie –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Trvalo udržateľný rozvoj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 xml:space="preserve">, J.,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Manažérske a komunikačné zručnosti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Tomaškinová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Agroekológia</w:t>
            </w:r>
            <w:proofErr w:type="spellEnd"/>
            <w:r w:rsidRPr="00E039BF">
              <w:rPr>
                <w:b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Tomaškin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Obnoviteľné zdroje energie</w:t>
            </w:r>
            <w:r w:rsidRPr="00E039BF">
              <w:rPr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Kanianska</w:t>
            </w:r>
            <w:proofErr w:type="spellEnd"/>
            <w:r w:rsidRPr="00E039BF">
              <w:rPr>
                <w:i/>
                <w:szCs w:val="22"/>
              </w:rPr>
              <w:t>, R.</w:t>
            </w:r>
            <w:r w:rsidRPr="00E039BF">
              <w:rPr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48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1033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Ekonomické aspekty ŽP 2 –</w:t>
            </w:r>
            <w:r w:rsidRPr="00E039BF">
              <w:rPr>
                <w:i/>
                <w:szCs w:val="22"/>
              </w:rPr>
              <w:t xml:space="preserve"> Zelený, J.</w:t>
            </w:r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i/>
                <w:szCs w:val="22"/>
              </w:rPr>
              <w:t>Jaďuďová</w:t>
            </w:r>
            <w:proofErr w:type="spellEnd"/>
            <w:r w:rsidRPr="00E039BF">
              <w:rPr>
                <w:i/>
                <w:szCs w:val="22"/>
              </w:rPr>
              <w:t xml:space="preserve">, J. </w:t>
            </w:r>
            <w:proofErr w:type="spellStart"/>
            <w:r w:rsidRPr="00E039BF">
              <w:rPr>
                <w:i/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 B-EMEM-520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B-EMEM-612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Ekofilozofia</w:t>
            </w:r>
            <w:proofErr w:type="spellEnd"/>
            <w:r w:rsidRPr="00E039BF">
              <w:rPr>
                <w:b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Murin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</w:tbl>
    <w:p w:rsidR="002C0AFF" w:rsidRPr="00F83E54" w:rsidRDefault="002C0AFF" w:rsidP="002C0AFF">
      <w:pPr>
        <w:spacing w:after="5" w:line="268" w:lineRule="auto"/>
        <w:ind w:left="-5"/>
      </w:pPr>
      <w:r w:rsidRPr="00F83E54">
        <w:rPr>
          <w:b/>
        </w:rPr>
        <w:t xml:space="preserve">Študent počas štúdia musí absolvovať povinne voliteľné predmety podľa vlastného výberu v celkovej hodnote minimálne 27 kreditov. </w:t>
      </w:r>
    </w:p>
    <w:p w:rsidR="002C0AFF" w:rsidRPr="00F83E54" w:rsidRDefault="002C0AFF" w:rsidP="002C0AFF">
      <w:pPr>
        <w:spacing w:line="259" w:lineRule="auto"/>
      </w:pPr>
      <w:r w:rsidRPr="00F83E54">
        <w:rPr>
          <w:b/>
        </w:rPr>
        <w:t xml:space="preserve"> </w:t>
      </w:r>
    </w:p>
    <w:p w:rsidR="002C0AFF" w:rsidRPr="00F83E54" w:rsidRDefault="002C0AFF" w:rsidP="002C0AFF">
      <w:pPr>
        <w:spacing w:after="20" w:line="259" w:lineRule="auto"/>
      </w:pPr>
      <w:r w:rsidRPr="00F83E54">
        <w:rPr>
          <w:b/>
        </w:rPr>
        <w:t xml:space="preserve"> Výberové predmety </w:t>
      </w:r>
    </w:p>
    <w:tbl>
      <w:tblPr>
        <w:tblW w:w="10810" w:type="dxa"/>
        <w:tblInd w:w="-8" w:type="dxa"/>
        <w:tblCellMar>
          <w:top w:w="14" w:type="dxa"/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555"/>
        <w:gridCol w:w="601"/>
      </w:tblGrid>
      <w:tr w:rsidR="002C0AFF" w:rsidRPr="00F83E54" w:rsidTr="002A704D">
        <w:trPr>
          <w:trHeight w:val="240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B-EMEM-701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Ochrana  pred biologickým a chemickým terorizmom</w:t>
            </w:r>
            <w:r w:rsidRPr="00E039BF">
              <w:rPr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Trnková, K.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B-EMEM-702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Cvičenia z cudzieho jazyka – </w:t>
            </w:r>
            <w:proofErr w:type="spellStart"/>
            <w:r w:rsidRPr="00E039BF">
              <w:rPr>
                <w:i/>
                <w:szCs w:val="22"/>
              </w:rPr>
              <w:t>Murin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B-EMEM-704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Dendrológia – 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2C0AFF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B-EMEM-705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Liečivé rastliny – </w:t>
            </w:r>
            <w:proofErr w:type="spellStart"/>
            <w:r w:rsidRPr="00E039BF">
              <w:rPr>
                <w:i/>
                <w:szCs w:val="22"/>
              </w:rPr>
              <w:t>Turisová</w:t>
            </w:r>
            <w:proofErr w:type="spellEnd"/>
            <w:r w:rsidRPr="00E039BF">
              <w:rPr>
                <w:i/>
                <w:szCs w:val="22"/>
              </w:rPr>
              <w:t>, I.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0AFF" w:rsidRPr="00E039BF" w:rsidRDefault="002C0AFF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. </w:t>
            </w:r>
          </w:p>
        </w:tc>
      </w:tr>
    </w:tbl>
    <w:p w:rsidR="0036465E" w:rsidRDefault="002C0AFF" w:rsidP="002C0AFF">
      <w:pPr>
        <w:spacing w:after="5" w:line="268" w:lineRule="auto"/>
        <w:ind w:left="-5" w:right="3301"/>
      </w:pPr>
      <w:r w:rsidRPr="00F83E54">
        <w:rPr>
          <w:b/>
        </w:rPr>
        <w:t xml:space="preserve">Študent  počas štúdia musí absolvovať výberové predmety podľa vlastného výberu tak, aby získal spolu s povinnými a povinne voliteľnými predmetmi celkový počet kreditov potrebných na ukončenie bakalárskeho štúdia, </w:t>
      </w:r>
      <w:proofErr w:type="spellStart"/>
      <w:r w:rsidRPr="00F83E54">
        <w:rPr>
          <w:b/>
        </w:rPr>
        <w:t>t.j</w:t>
      </w:r>
      <w:proofErr w:type="spellEnd"/>
      <w:r w:rsidRPr="00F83E54">
        <w:rPr>
          <w:b/>
        </w:rPr>
        <w:t xml:space="preserve">. 180.  Študent si môže zapísať výberové predmety z ponuky študijných programov všetkých fakúlt UMB v Banskej Bystrici. </w:t>
      </w:r>
    </w:p>
    <w:sectPr w:rsidR="0036465E" w:rsidSect="002C0A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54D03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0CFC"/>
    <w:multiLevelType w:val="multilevel"/>
    <w:tmpl w:val="A106CA74"/>
    <w:lvl w:ilvl="0">
      <w:start w:val="1"/>
      <w:numFmt w:val="decimal"/>
      <w:pStyle w:val="StylNadpis114b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rove2Cha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rove310bbold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A37079"/>
    <w:multiLevelType w:val="multilevel"/>
    <w:tmpl w:val="510463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StylNadpis212bold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7197389"/>
    <w:multiLevelType w:val="multilevel"/>
    <w:tmpl w:val="F59AC33C"/>
    <w:lvl w:ilvl="0">
      <w:start w:val="1"/>
      <w:numFmt w:val="decimal"/>
      <w:pStyle w:val="Obsah1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28D202C"/>
    <w:multiLevelType w:val="multilevel"/>
    <w:tmpl w:val="E72C11EA"/>
    <w:styleLink w:val="StylNadpis114b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8557E68"/>
    <w:multiLevelType w:val="singleLevel"/>
    <w:tmpl w:val="2A5097C6"/>
    <w:lvl w:ilvl="0">
      <w:start w:val="1"/>
      <w:numFmt w:val="bullet"/>
      <w:pStyle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lang w:val="fr-FR"/>
      </w:rPr>
    </w:lvl>
  </w:abstractNum>
  <w:abstractNum w:abstractNumId="6">
    <w:nsid w:val="5996279D"/>
    <w:multiLevelType w:val="multilevel"/>
    <w:tmpl w:val="0405001D"/>
    <w:styleLink w:val="StylNadpis112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ap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1F24CE4"/>
    <w:multiLevelType w:val="hybridMultilevel"/>
    <w:tmpl w:val="5E401C84"/>
    <w:lvl w:ilvl="0" w:tplc="DB2230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6F04BB5"/>
    <w:multiLevelType w:val="multilevel"/>
    <w:tmpl w:val="0405001D"/>
    <w:styleLink w:val="StylNadpis114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FF"/>
    <w:rsid w:val="002C0AFF"/>
    <w:rsid w:val="003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F235-C8CC-4720-AD7B-815F68F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 Char"/>
    <w:basedOn w:val="Normlny"/>
    <w:next w:val="Normlny"/>
    <w:link w:val="Nadpis1Char1"/>
    <w:uiPriority w:val="9"/>
    <w:qFormat/>
    <w:rsid w:val="002C0AFF"/>
    <w:pPr>
      <w:keepNext/>
      <w:jc w:val="center"/>
      <w:outlineLvl w:val="0"/>
    </w:pPr>
    <w:rPr>
      <w:b/>
      <w:sz w:val="22"/>
      <w:lang w:val="x-none" w:eastAsia="cs-CZ"/>
    </w:rPr>
  </w:style>
  <w:style w:type="paragraph" w:styleId="Nadpis2">
    <w:name w:val="heading 2"/>
    <w:aliases w:val="Nadpis 2 Char Char"/>
    <w:basedOn w:val="Normlny"/>
    <w:next w:val="Normlny"/>
    <w:link w:val="Nadpis2Char"/>
    <w:uiPriority w:val="9"/>
    <w:qFormat/>
    <w:rsid w:val="002C0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2C0AFF"/>
    <w:pPr>
      <w:keepNext/>
      <w:tabs>
        <w:tab w:val="left" w:pos="3960"/>
      </w:tabs>
      <w:outlineLvl w:val="2"/>
    </w:pPr>
    <w:rPr>
      <w:b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2C0AFF"/>
    <w:pPr>
      <w:keepNext/>
      <w:ind w:left="-36"/>
      <w:outlineLvl w:val="3"/>
    </w:pPr>
    <w:rPr>
      <w:b/>
      <w:bCs/>
      <w:snapToGrid w:val="0"/>
      <w:sz w:val="16"/>
      <w:szCs w:val="22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2C0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C0AFF"/>
    <w:pPr>
      <w:spacing w:before="240" w:after="60"/>
      <w:outlineLvl w:val="5"/>
    </w:pPr>
    <w:rPr>
      <w:b/>
      <w:bCs/>
      <w:sz w:val="22"/>
      <w:szCs w:val="22"/>
      <w:lang w:val="de-DE" w:eastAsia="cs-CZ"/>
    </w:rPr>
  </w:style>
  <w:style w:type="paragraph" w:styleId="Nadpis7">
    <w:name w:val="heading 7"/>
    <w:basedOn w:val="Normlny"/>
    <w:next w:val="Normlny"/>
    <w:link w:val="Nadpis7Char"/>
    <w:qFormat/>
    <w:rsid w:val="002C0AFF"/>
    <w:pPr>
      <w:spacing w:before="240" w:after="6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2C0AFF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2C0AFF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uiPriority w:val="9"/>
    <w:rsid w:val="002C0A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0AF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0AF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2C0AFF"/>
    <w:rPr>
      <w:rFonts w:ascii="Times New Roman" w:eastAsia="Times New Roman" w:hAnsi="Times New Roman" w:cs="Times New Roman"/>
      <w:b/>
      <w:bCs/>
      <w:snapToGrid w:val="0"/>
      <w:sz w:val="1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2C0AFF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C0AFF"/>
    <w:rPr>
      <w:rFonts w:ascii="Times New Roman" w:eastAsia="Times New Roman" w:hAnsi="Times New Roman" w:cs="Times New Roman"/>
      <w:b/>
      <w:bCs/>
      <w:lang w:val="de-DE" w:eastAsia="cs-CZ"/>
    </w:rPr>
  </w:style>
  <w:style w:type="character" w:customStyle="1" w:styleId="Nadpis7Char">
    <w:name w:val="Nadpis 7 Char"/>
    <w:basedOn w:val="Predvolenpsmoodseku"/>
    <w:link w:val="Nadpis7"/>
    <w:rsid w:val="002C0A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2C0AF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2C0AFF"/>
    <w:rPr>
      <w:rFonts w:ascii="Arial" w:eastAsia="Times New Roman" w:hAnsi="Arial" w:cs="Arial"/>
      <w:lang w:eastAsia="cs-CZ"/>
    </w:rPr>
  </w:style>
  <w:style w:type="table" w:styleId="Mriekatabuky">
    <w:name w:val="Table Grid"/>
    <w:aliases w:val="bez mriežky tabuľky"/>
    <w:basedOn w:val="Normlnatabuka"/>
    <w:rsid w:val="002C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2C0AFF"/>
    <w:pPr>
      <w:jc w:val="both"/>
    </w:pPr>
    <w:rPr>
      <w:sz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C0A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2C0AFF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2C0AF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C0AFF"/>
    <w:pPr>
      <w:jc w:val="center"/>
    </w:pPr>
    <w:rPr>
      <w:b/>
      <w:bCs/>
      <w:sz w:val="22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2C0AFF"/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2C0AFF"/>
    <w:pPr>
      <w:tabs>
        <w:tab w:val="center" w:pos="4536"/>
        <w:tab w:val="right" w:pos="9072"/>
      </w:tabs>
    </w:pPr>
    <w:rPr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C0AF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sah1">
    <w:name w:val="toc 1"/>
    <w:aliases w:val="Nadpis 1ak"/>
    <w:basedOn w:val="Normlny"/>
    <w:next w:val="Normlny"/>
    <w:autoRedefine/>
    <w:semiHidden/>
    <w:rsid w:val="002C0AFF"/>
    <w:pPr>
      <w:keepNext/>
      <w:widowControl w:val="0"/>
      <w:numPr>
        <w:numId w:val="1"/>
      </w:numPr>
      <w:tabs>
        <w:tab w:val="clear" w:pos="810"/>
        <w:tab w:val="left" w:pos="284"/>
        <w:tab w:val="left" w:pos="567"/>
        <w:tab w:val="num" w:pos="716"/>
      </w:tabs>
      <w:spacing w:before="120" w:after="120"/>
      <w:ind w:left="716" w:hanging="432"/>
      <w:jc w:val="both"/>
    </w:pPr>
    <w:rPr>
      <w:b/>
      <w:smallCaps/>
      <w:snapToGrid w:val="0"/>
      <w:szCs w:val="24"/>
    </w:rPr>
  </w:style>
  <w:style w:type="paragraph" w:styleId="Pta">
    <w:name w:val="footer"/>
    <w:basedOn w:val="Normlny"/>
    <w:link w:val="PtaChar"/>
    <w:rsid w:val="002C0AFF"/>
    <w:pPr>
      <w:tabs>
        <w:tab w:val="center" w:pos="4536"/>
        <w:tab w:val="right" w:pos="9072"/>
      </w:tabs>
    </w:pPr>
    <w:rPr>
      <w:noProof/>
      <w:lang w:val="de-DE" w:eastAsia="cs-CZ"/>
    </w:rPr>
  </w:style>
  <w:style w:type="character" w:customStyle="1" w:styleId="PtaChar">
    <w:name w:val="Päta Char"/>
    <w:basedOn w:val="Predvolenpsmoodseku"/>
    <w:link w:val="Pta"/>
    <w:rsid w:val="002C0AFF"/>
    <w:rPr>
      <w:rFonts w:ascii="Times New Roman" w:eastAsia="Times New Roman" w:hAnsi="Times New Roman" w:cs="Times New Roman"/>
      <w:noProof/>
      <w:sz w:val="20"/>
      <w:szCs w:val="20"/>
      <w:lang w:val="de-DE" w:eastAsia="cs-CZ"/>
    </w:rPr>
  </w:style>
  <w:style w:type="paragraph" w:customStyle="1" w:styleId="PlainText">
    <w:name w:val="Plain Text"/>
    <w:basedOn w:val="Normlny"/>
    <w:rsid w:val="002C0AFF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lang w:val="cs-CZ" w:eastAsia="cs-CZ"/>
    </w:rPr>
  </w:style>
  <w:style w:type="paragraph" w:styleId="Podtitul">
    <w:name w:val="Subtitle"/>
    <w:basedOn w:val="Normlny"/>
    <w:link w:val="PodtitulChar"/>
    <w:qFormat/>
    <w:rsid w:val="002C0AFF"/>
    <w:rPr>
      <w:b/>
      <w:sz w:val="24"/>
      <w:szCs w:val="24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2C0AFF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customStyle="1" w:styleId="textnoindent">
    <w:name w:val="text noindent"/>
    <w:basedOn w:val="Normlny"/>
    <w:rsid w:val="002C0AFF"/>
    <w:pPr>
      <w:overflowPunct w:val="0"/>
      <w:autoSpaceDE w:val="0"/>
      <w:autoSpaceDN w:val="0"/>
      <w:adjustRightInd w:val="0"/>
      <w:spacing w:before="120"/>
    </w:pPr>
    <w:rPr>
      <w:sz w:val="24"/>
      <w:lang w:val="en-US" w:eastAsia="cs-CZ"/>
    </w:rPr>
  </w:style>
  <w:style w:type="numbering" w:customStyle="1" w:styleId="Bezzoznamu1">
    <w:name w:val="Bez zoznamu1"/>
    <w:next w:val="Bezzoznamu"/>
    <w:semiHidden/>
    <w:rsid w:val="002C0AFF"/>
  </w:style>
  <w:style w:type="character" w:customStyle="1" w:styleId="WW-Predvolenpsmoodseku">
    <w:name w:val="WW-Predvolené písmo odseku"/>
    <w:rsid w:val="002C0AFF"/>
  </w:style>
  <w:style w:type="paragraph" w:styleId="Zoznam">
    <w:name w:val="List"/>
    <w:basedOn w:val="Zkladntext"/>
    <w:rsid w:val="002C0AFF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Caption">
    <w:name w:val="Caption"/>
    <w:basedOn w:val="Normlny"/>
    <w:rsid w:val="002C0AF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lny"/>
    <w:rsid w:val="002C0AF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2C0AFF"/>
    <w:pPr>
      <w:suppressAutoHyphens/>
      <w:spacing w:after="120"/>
      <w:jc w:val="left"/>
    </w:pPr>
    <w:rPr>
      <w:szCs w:val="24"/>
      <w:lang w:eastAsia="ar-SA"/>
    </w:rPr>
  </w:style>
  <w:style w:type="paragraph" w:customStyle="1" w:styleId="TableContents">
    <w:name w:val="Table Contents"/>
    <w:basedOn w:val="Zkladntext"/>
    <w:rsid w:val="002C0AFF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2C0AFF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2C0AF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AFF"/>
    <w:rPr>
      <w:rFonts w:ascii="Tahoma" w:eastAsia="Times New Roman" w:hAnsi="Tahoma" w:cs="Tahoma"/>
      <w:sz w:val="16"/>
      <w:szCs w:val="16"/>
      <w:lang w:eastAsia="ar-SA"/>
    </w:rPr>
  </w:style>
  <w:style w:type="paragraph" w:styleId="Zarkazkladnhotextu">
    <w:name w:val="Body Text Indent"/>
    <w:basedOn w:val="Normlny"/>
    <w:link w:val="ZarkazkladnhotextuChar"/>
    <w:rsid w:val="002C0AFF"/>
    <w:pPr>
      <w:spacing w:line="360" w:lineRule="auto"/>
      <w:ind w:left="360"/>
      <w:jc w:val="both"/>
    </w:pPr>
    <w:rPr>
      <w:rFonts w:ascii="Century Schoolbook" w:hAnsi="Century Schoolbook"/>
      <w:noProof/>
      <w:sz w:val="28"/>
      <w:lang w:val="de-D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C0AFF"/>
    <w:rPr>
      <w:rFonts w:ascii="Century Schoolbook" w:eastAsia="Times New Roman" w:hAnsi="Century Schoolbook" w:cs="Times New Roman"/>
      <w:noProof/>
      <w:sz w:val="28"/>
      <w:szCs w:val="20"/>
      <w:lang w:val="de-DE" w:eastAsia="cs-CZ"/>
    </w:rPr>
  </w:style>
  <w:style w:type="character" w:styleId="slostrany">
    <w:name w:val="page number"/>
    <w:basedOn w:val="Predvolenpsmoodseku"/>
    <w:rsid w:val="002C0AFF"/>
  </w:style>
  <w:style w:type="paragraph" w:styleId="Popis">
    <w:name w:val="caption"/>
    <w:basedOn w:val="Normlny"/>
    <w:next w:val="Normlny"/>
    <w:qFormat/>
    <w:rsid w:val="002C0AFF"/>
    <w:pPr>
      <w:spacing w:before="120"/>
    </w:pPr>
    <w:rPr>
      <w:rFonts w:ascii="Arial" w:hAnsi="Arial"/>
      <w:b/>
      <w:sz w:val="22"/>
      <w:lang w:val="de-DE" w:eastAsia="cs-CZ"/>
    </w:rPr>
  </w:style>
  <w:style w:type="numbering" w:customStyle="1" w:styleId="Bezzoznamu2">
    <w:name w:val="Bez zoznamu2"/>
    <w:next w:val="Bezzoznamu"/>
    <w:semiHidden/>
    <w:rsid w:val="002C0AFF"/>
  </w:style>
  <w:style w:type="character" w:styleId="Hypertextovprepojenie">
    <w:name w:val="Hyperlink"/>
    <w:rsid w:val="002C0AFF"/>
    <w:rPr>
      <w:color w:val="0000FF"/>
      <w:u w:val="single"/>
    </w:rPr>
  </w:style>
  <w:style w:type="paragraph" w:customStyle="1" w:styleId="Meno">
    <w:name w:val="Meno"/>
    <w:basedOn w:val="Zkladntext"/>
    <w:autoRedefine/>
    <w:rsid w:val="002C0AFF"/>
    <w:pPr>
      <w:ind w:firstLine="357"/>
    </w:pPr>
    <w:rPr>
      <w:bCs/>
      <w:sz w:val="20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2C0AFF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C0A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2C0AFF"/>
    <w:pPr>
      <w:suppressAutoHyphens/>
    </w:pPr>
    <w:rPr>
      <w:b/>
      <w:color w:val="000000"/>
      <w:sz w:val="24"/>
      <w:lang w:val="cs-CZ" w:eastAsia="ar-SA"/>
    </w:rPr>
  </w:style>
  <w:style w:type="character" w:styleId="PouitHypertextovPrepojenie">
    <w:name w:val="FollowedHyperlink"/>
    <w:rsid w:val="002C0AFF"/>
    <w:rPr>
      <w:color w:val="800080"/>
      <w:u w:val="single"/>
    </w:rPr>
  </w:style>
  <w:style w:type="paragraph" w:styleId="Obsah3">
    <w:name w:val="toc 3"/>
    <w:basedOn w:val="Normlny"/>
    <w:next w:val="Normlny"/>
    <w:autoRedefine/>
    <w:rsid w:val="002C0AFF"/>
    <w:pPr>
      <w:tabs>
        <w:tab w:val="left" w:pos="1620"/>
        <w:tab w:val="right" w:leader="dot" w:pos="9062"/>
      </w:tabs>
      <w:ind w:left="1620" w:hanging="1220"/>
    </w:pPr>
    <w:rPr>
      <w:sz w:val="28"/>
      <w:lang w:eastAsia="en-US"/>
    </w:rPr>
  </w:style>
  <w:style w:type="paragraph" w:styleId="Obsah4">
    <w:name w:val="toc 4"/>
    <w:basedOn w:val="Normlny"/>
    <w:next w:val="Normlny"/>
    <w:autoRedefine/>
    <w:rsid w:val="002C0AFF"/>
    <w:pPr>
      <w:keepNext/>
      <w:tabs>
        <w:tab w:val="left" w:pos="1440"/>
        <w:tab w:val="right" w:leader="dot" w:pos="9062"/>
      </w:tabs>
      <w:ind w:left="1440" w:hanging="1440"/>
    </w:pPr>
    <w:rPr>
      <w:noProof/>
      <w:sz w:val="24"/>
      <w:szCs w:val="24"/>
    </w:rPr>
  </w:style>
  <w:style w:type="paragraph" w:styleId="Normlnywebov">
    <w:name w:val="Normal (Web)"/>
    <w:basedOn w:val="Normlny"/>
    <w:rsid w:val="002C0AFF"/>
    <w:pPr>
      <w:spacing w:before="100" w:beforeAutospacing="1" w:after="100" w:afterAutospacing="1"/>
    </w:pPr>
  </w:style>
  <w:style w:type="character" w:styleId="Odkaznakomentr">
    <w:name w:val="annotation reference"/>
    <w:rsid w:val="002C0AF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0AFF"/>
    <w:pPr>
      <w:suppressAutoHyphens/>
    </w:pPr>
    <w:rPr>
      <w:color w:val="000000"/>
      <w:lang w:val="en-GB" w:eastAsia="ar-SA"/>
    </w:rPr>
  </w:style>
  <w:style w:type="character" w:customStyle="1" w:styleId="TextkomentraChar">
    <w:name w:val="Text komentára Char"/>
    <w:basedOn w:val="Predvolenpsmoodseku"/>
    <w:link w:val="Textkomentra"/>
    <w:rsid w:val="002C0AFF"/>
    <w:rPr>
      <w:rFonts w:ascii="Times New Roman" w:eastAsia="Times New Roman" w:hAnsi="Times New Roman" w:cs="Times New Roman"/>
      <w:color w:val="000000"/>
      <w:sz w:val="20"/>
      <w:szCs w:val="20"/>
      <w:lang w:val="en-GB"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2C0A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0AFF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ar-SA"/>
    </w:rPr>
  </w:style>
  <w:style w:type="character" w:styleId="Siln">
    <w:name w:val="Strong"/>
    <w:qFormat/>
    <w:rsid w:val="002C0AFF"/>
    <w:rPr>
      <w:b/>
      <w:bCs/>
    </w:rPr>
  </w:style>
  <w:style w:type="character" w:customStyle="1" w:styleId="bf">
    <w:name w:val="bf"/>
    <w:basedOn w:val="Predvolenpsmoodseku"/>
    <w:rsid w:val="002C0AFF"/>
  </w:style>
  <w:style w:type="paragraph" w:customStyle="1" w:styleId="rove3Char">
    <w:name w:val="úroveň 3 Char"/>
    <w:basedOn w:val="Normlny"/>
    <w:link w:val="rove3CharChar"/>
    <w:rsid w:val="002C0AFF"/>
    <w:rPr>
      <w:i/>
      <w:sz w:val="24"/>
      <w:szCs w:val="24"/>
      <w:lang w:val="x-none" w:eastAsia="en-US"/>
    </w:rPr>
  </w:style>
  <w:style w:type="character" w:styleId="Odkaznapoznmkupodiarou">
    <w:name w:val="footnote reference"/>
    <w:rsid w:val="002C0AFF"/>
    <w:rPr>
      <w:color w:val="000000"/>
    </w:rPr>
  </w:style>
  <w:style w:type="character" w:customStyle="1" w:styleId="Nadpis2CharCharCharChar">
    <w:name w:val="Nadpis 2 Char Char Char Char"/>
    <w:rsid w:val="002C0AFF"/>
    <w:rPr>
      <w:b/>
      <w:bCs/>
      <w:noProof w:val="0"/>
      <w:snapToGrid w:val="0"/>
      <w:sz w:val="28"/>
      <w:szCs w:val="28"/>
      <w:lang w:val="sk-SK" w:eastAsia="en-US" w:bidi="ar-SA"/>
    </w:rPr>
  </w:style>
  <w:style w:type="paragraph" w:customStyle="1" w:styleId="rove1">
    <w:name w:val="úroveň 1"/>
    <w:basedOn w:val="Normlny"/>
    <w:rsid w:val="002C0AFF"/>
    <w:rPr>
      <w:b/>
      <w:sz w:val="28"/>
      <w:szCs w:val="24"/>
      <w:lang w:eastAsia="en-US"/>
    </w:rPr>
  </w:style>
  <w:style w:type="paragraph" w:customStyle="1" w:styleId="rove2Char">
    <w:name w:val="úroveň 2 Char"/>
    <w:basedOn w:val="rove2"/>
    <w:rsid w:val="002C0AFF"/>
    <w:pPr>
      <w:numPr>
        <w:ilvl w:val="1"/>
        <w:numId w:val="7"/>
      </w:numPr>
      <w:tabs>
        <w:tab w:val="clear" w:pos="792"/>
        <w:tab w:val="num" w:pos="636"/>
      </w:tabs>
      <w:ind w:left="636" w:hanging="636"/>
      <w:outlineLvl w:val="1"/>
    </w:pPr>
  </w:style>
  <w:style w:type="paragraph" w:customStyle="1" w:styleId="Styl1">
    <w:name w:val="Styl1"/>
    <w:basedOn w:val="Normlny"/>
    <w:rsid w:val="002C0AFF"/>
    <w:pPr>
      <w:ind w:firstLine="360"/>
    </w:pPr>
    <w:rPr>
      <w:sz w:val="24"/>
      <w:szCs w:val="24"/>
      <w:lang w:eastAsia="en-US"/>
    </w:rPr>
  </w:style>
  <w:style w:type="paragraph" w:customStyle="1" w:styleId="BodyTextIndent2">
    <w:name w:val="Body Text Indent 2"/>
    <w:basedOn w:val="Nadpis1"/>
    <w:rsid w:val="002C0AFF"/>
    <w:pPr>
      <w:overflowPunct w:val="0"/>
      <w:autoSpaceDE w:val="0"/>
      <w:autoSpaceDN w:val="0"/>
      <w:adjustRightInd w:val="0"/>
      <w:spacing w:before="240" w:after="60"/>
      <w:ind w:left="567" w:hanging="567"/>
      <w:jc w:val="left"/>
      <w:textAlignment w:val="baseline"/>
    </w:pPr>
    <w:rPr>
      <w:bCs/>
      <w:kern w:val="32"/>
      <w:sz w:val="32"/>
      <w:szCs w:val="32"/>
      <w:lang w:val="cs-CZ" w:eastAsia="sk-SK"/>
    </w:rPr>
  </w:style>
  <w:style w:type="paragraph" w:customStyle="1" w:styleId="Literatura">
    <w:name w:val="Literatura"/>
    <w:basedOn w:val="Normlny"/>
    <w:rsid w:val="002C0AFF"/>
    <w:pPr>
      <w:numPr>
        <w:numId w:val="1"/>
      </w:numPr>
    </w:pPr>
    <w:rPr>
      <w:sz w:val="22"/>
      <w:lang w:eastAsia="cs-CZ"/>
    </w:rPr>
  </w:style>
  <w:style w:type="paragraph" w:customStyle="1" w:styleId="rove2">
    <w:name w:val="úroveň 2"/>
    <w:basedOn w:val="Normlny"/>
    <w:rsid w:val="002C0AFF"/>
    <w:rPr>
      <w:b/>
      <w:sz w:val="24"/>
      <w:szCs w:val="24"/>
      <w:lang w:eastAsia="en-US"/>
    </w:rPr>
  </w:style>
  <w:style w:type="paragraph" w:customStyle="1" w:styleId="Normalslovan">
    <w:name w:val="Normal číslovaný"/>
    <w:basedOn w:val="Normlny"/>
    <w:link w:val="NormalslovanChar"/>
    <w:rsid w:val="002C0AFF"/>
    <w:pPr>
      <w:widowControl w:val="0"/>
      <w:tabs>
        <w:tab w:val="num" w:pos="360"/>
        <w:tab w:val="left" w:pos="567"/>
      </w:tabs>
      <w:jc w:val="both"/>
    </w:pPr>
    <w:rPr>
      <w:sz w:val="24"/>
      <w:lang w:val="x-none" w:eastAsia="en-US"/>
    </w:rPr>
  </w:style>
  <w:style w:type="paragraph" w:styleId="Obsah2">
    <w:name w:val="toc 2"/>
    <w:basedOn w:val="Normlny"/>
    <w:next w:val="Normlny"/>
    <w:autoRedefine/>
    <w:rsid w:val="002C0AFF"/>
    <w:pPr>
      <w:tabs>
        <w:tab w:val="left" w:pos="1080"/>
        <w:tab w:val="right" w:leader="dot" w:pos="9062"/>
      </w:tabs>
      <w:ind w:left="1080" w:hanging="720"/>
    </w:pPr>
    <w:rPr>
      <w:sz w:val="24"/>
      <w:szCs w:val="24"/>
      <w:lang w:eastAsia="en-US"/>
    </w:rPr>
  </w:style>
  <w:style w:type="paragraph" w:styleId="Obsah5">
    <w:name w:val="toc 5"/>
    <w:basedOn w:val="Normlny"/>
    <w:next w:val="Normlny"/>
    <w:autoRedefine/>
    <w:rsid w:val="002C0AFF"/>
    <w:pPr>
      <w:ind w:left="960"/>
    </w:pPr>
    <w:rPr>
      <w:sz w:val="24"/>
      <w:szCs w:val="24"/>
    </w:rPr>
  </w:style>
  <w:style w:type="paragraph" w:styleId="Obsah6">
    <w:name w:val="toc 6"/>
    <w:basedOn w:val="Normlny"/>
    <w:next w:val="Normlny"/>
    <w:autoRedefine/>
    <w:rsid w:val="002C0AFF"/>
    <w:pPr>
      <w:ind w:left="1200"/>
    </w:pPr>
    <w:rPr>
      <w:sz w:val="24"/>
      <w:szCs w:val="24"/>
    </w:rPr>
  </w:style>
  <w:style w:type="paragraph" w:styleId="Obyajntext">
    <w:name w:val="Plain Text"/>
    <w:basedOn w:val="Normlny"/>
    <w:link w:val="ObyajntextChar"/>
    <w:rsid w:val="002C0AFF"/>
    <w:rPr>
      <w:rFonts w:ascii="Courier New" w:hAnsi="Courier New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2C0AFF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publikacia">
    <w:name w:val="publikacia"/>
    <w:basedOn w:val="Normlny"/>
    <w:rsid w:val="002C0AFF"/>
    <w:pPr>
      <w:widowControl w:val="0"/>
      <w:tabs>
        <w:tab w:val="left" w:pos="720"/>
      </w:tabs>
      <w:autoSpaceDE w:val="0"/>
      <w:autoSpaceDN w:val="0"/>
      <w:adjustRightInd w:val="0"/>
      <w:spacing w:before="120"/>
      <w:ind w:left="720" w:hanging="360"/>
    </w:pPr>
    <w:rPr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rsid w:val="002C0AFF"/>
    <w:pPr>
      <w:shd w:val="clear" w:color="auto" w:fill="000080"/>
    </w:pPr>
    <w:rPr>
      <w:rFonts w:ascii="Tahoma" w:hAnsi="Tahoma"/>
      <w:sz w:val="24"/>
      <w:szCs w:val="24"/>
      <w:lang w:val="x-none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2C0AFF"/>
    <w:rPr>
      <w:rFonts w:ascii="Tahoma" w:eastAsia="Times New Roman" w:hAnsi="Tahoma" w:cs="Times New Roman"/>
      <w:sz w:val="24"/>
      <w:szCs w:val="24"/>
      <w:shd w:val="clear" w:color="auto" w:fill="000080"/>
      <w:lang w:val="x-none"/>
    </w:rPr>
  </w:style>
  <w:style w:type="paragraph" w:styleId="Zoznam2">
    <w:name w:val="List 2"/>
    <w:basedOn w:val="Normlny"/>
    <w:rsid w:val="002C0AFF"/>
    <w:pPr>
      <w:overflowPunct w:val="0"/>
      <w:autoSpaceDE w:val="0"/>
      <w:autoSpaceDN w:val="0"/>
      <w:adjustRightInd w:val="0"/>
      <w:ind w:left="566" w:hanging="283"/>
    </w:pPr>
    <w:rPr>
      <w:spacing w:val="2"/>
      <w:sz w:val="22"/>
      <w:lang w:val="cs-CZ"/>
    </w:rPr>
  </w:style>
  <w:style w:type="paragraph" w:styleId="Zoznamsodrkami">
    <w:name w:val="List Bullet"/>
    <w:basedOn w:val="Normlny"/>
    <w:autoRedefine/>
    <w:rsid w:val="002C0AFF"/>
    <w:pPr>
      <w:numPr>
        <w:numId w:val="3"/>
      </w:numPr>
    </w:pPr>
    <w:rPr>
      <w:sz w:val="24"/>
      <w:szCs w:val="24"/>
      <w:lang w:val="en-US" w:eastAsia="en-US"/>
    </w:rPr>
  </w:style>
  <w:style w:type="paragraph" w:styleId="Oznaitext">
    <w:name w:val="Block Text"/>
    <w:basedOn w:val="Normlny"/>
    <w:rsid w:val="002C0AFF"/>
    <w:pPr>
      <w:ind w:left="1080" w:right="567" w:hanging="360"/>
      <w:jc w:val="both"/>
    </w:pPr>
    <w:rPr>
      <w:sz w:val="24"/>
      <w:szCs w:val="24"/>
      <w:lang w:eastAsia="en-US"/>
    </w:rPr>
  </w:style>
  <w:style w:type="paragraph" w:styleId="Zkladntext3">
    <w:name w:val="Body Text 3"/>
    <w:basedOn w:val="Normlny"/>
    <w:link w:val="Zkladntext3Char"/>
    <w:rsid w:val="002C0AFF"/>
    <w:pPr>
      <w:jc w:val="both"/>
    </w:pPr>
    <w:rPr>
      <w:color w:val="000000"/>
      <w:sz w:val="24"/>
      <w:szCs w:val="24"/>
      <w:lang w:val="x-none" w:eastAsia="en-US"/>
    </w:rPr>
  </w:style>
  <w:style w:type="character" w:customStyle="1" w:styleId="Zkladntext3Char">
    <w:name w:val="Základný text 3 Char"/>
    <w:basedOn w:val="Predvolenpsmoodseku"/>
    <w:link w:val="Zkladntext3"/>
    <w:rsid w:val="002C0AFF"/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paragraph" w:styleId="Zarkazkladnhotextu2">
    <w:name w:val="Body Text Indent 2"/>
    <w:basedOn w:val="Normlny"/>
    <w:link w:val="Zarkazkladnhotextu2Char"/>
    <w:rsid w:val="002C0AFF"/>
    <w:pPr>
      <w:ind w:left="720" w:hanging="11"/>
      <w:jc w:val="both"/>
    </w:pPr>
    <w:rPr>
      <w:sz w:val="24"/>
      <w:szCs w:val="24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C0AF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arkazkladnhotextu3">
    <w:name w:val="Body Text Indent 3"/>
    <w:basedOn w:val="Normlny"/>
    <w:link w:val="Zarkazkladnhotextu3Char"/>
    <w:rsid w:val="002C0AFF"/>
    <w:pPr>
      <w:ind w:left="426" w:hanging="426"/>
      <w:jc w:val="both"/>
    </w:pPr>
    <w:rPr>
      <w:snapToGrid w:val="0"/>
      <w:sz w:val="24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C0AF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rove1Char">
    <w:name w:val="úroveň 1 Char"/>
    <w:rsid w:val="002C0AFF"/>
    <w:rPr>
      <w:b/>
      <w:noProof w:val="0"/>
      <w:sz w:val="28"/>
      <w:szCs w:val="24"/>
      <w:lang w:val="sk-SK" w:eastAsia="en-US" w:bidi="ar-SA"/>
    </w:rPr>
  </w:style>
  <w:style w:type="character" w:customStyle="1" w:styleId="rove2CharChar">
    <w:name w:val="úroveň 2 Char Char"/>
    <w:rsid w:val="002C0AFF"/>
    <w:rPr>
      <w:b/>
      <w:noProof w:val="0"/>
      <w:sz w:val="24"/>
      <w:szCs w:val="24"/>
      <w:lang w:val="sk-SK" w:eastAsia="en-US" w:bidi="ar-SA"/>
    </w:rPr>
  </w:style>
  <w:style w:type="paragraph" w:customStyle="1" w:styleId="tl1">
    <w:name w:val="Štýl1"/>
    <w:basedOn w:val="Normlny"/>
    <w:rsid w:val="002C0AFF"/>
    <w:rPr>
      <w:sz w:val="24"/>
      <w:szCs w:val="24"/>
      <w:lang w:eastAsia="en-US"/>
    </w:rPr>
  </w:style>
  <w:style w:type="paragraph" w:customStyle="1" w:styleId="Styl2">
    <w:name w:val="Styl2"/>
    <w:basedOn w:val="Obsah1"/>
    <w:rsid w:val="002C0AFF"/>
    <w:pPr>
      <w:keepNext w:val="0"/>
      <w:widowControl/>
      <w:numPr>
        <w:numId w:val="0"/>
      </w:numPr>
      <w:tabs>
        <w:tab w:val="clear" w:pos="284"/>
        <w:tab w:val="clear" w:pos="567"/>
        <w:tab w:val="left" w:pos="360"/>
        <w:tab w:val="right" w:leader="dot" w:pos="9062"/>
      </w:tabs>
      <w:spacing w:before="0" w:after="60"/>
      <w:jc w:val="left"/>
    </w:pPr>
    <w:rPr>
      <w:smallCaps w:val="0"/>
      <w:noProof/>
      <w:snapToGrid/>
      <w:sz w:val="24"/>
    </w:rPr>
  </w:style>
  <w:style w:type="paragraph" w:customStyle="1" w:styleId="Styl3">
    <w:name w:val="Styl3"/>
    <w:basedOn w:val="Obsah1"/>
    <w:rsid w:val="002C0AFF"/>
    <w:pPr>
      <w:keepNext w:val="0"/>
      <w:widowControl/>
      <w:numPr>
        <w:numId w:val="0"/>
      </w:numPr>
      <w:tabs>
        <w:tab w:val="clear" w:pos="284"/>
        <w:tab w:val="clear" w:pos="567"/>
        <w:tab w:val="left" w:pos="360"/>
        <w:tab w:val="right" w:leader="dot" w:pos="9062"/>
      </w:tabs>
      <w:spacing w:before="0" w:after="60" w:line="360" w:lineRule="auto"/>
      <w:jc w:val="left"/>
    </w:pPr>
    <w:rPr>
      <w:b w:val="0"/>
      <w:smallCaps w:val="0"/>
      <w:noProof/>
      <w:snapToGrid/>
      <w:sz w:val="24"/>
    </w:rPr>
  </w:style>
  <w:style w:type="paragraph" w:styleId="Obsah7">
    <w:name w:val="toc 7"/>
    <w:basedOn w:val="Normlny"/>
    <w:next w:val="Normlny"/>
    <w:autoRedefine/>
    <w:rsid w:val="002C0AFF"/>
    <w:pPr>
      <w:ind w:left="1440"/>
    </w:pPr>
    <w:rPr>
      <w:sz w:val="24"/>
      <w:szCs w:val="24"/>
      <w:lang w:eastAsia="en-US"/>
    </w:rPr>
  </w:style>
  <w:style w:type="paragraph" w:styleId="Obsah8">
    <w:name w:val="toc 8"/>
    <w:basedOn w:val="Normlny"/>
    <w:next w:val="Normlny"/>
    <w:autoRedefine/>
    <w:rsid w:val="002C0AFF"/>
    <w:pPr>
      <w:ind w:left="1680"/>
    </w:pPr>
    <w:rPr>
      <w:sz w:val="24"/>
      <w:szCs w:val="24"/>
      <w:lang w:eastAsia="en-US"/>
    </w:rPr>
  </w:style>
  <w:style w:type="paragraph" w:styleId="Obsah9">
    <w:name w:val="toc 9"/>
    <w:basedOn w:val="Normlny"/>
    <w:next w:val="Normlny"/>
    <w:autoRedefine/>
    <w:rsid w:val="002C0AFF"/>
    <w:pPr>
      <w:ind w:left="1920"/>
    </w:pPr>
    <w:rPr>
      <w:sz w:val="24"/>
      <w:szCs w:val="24"/>
      <w:lang w:eastAsia="en-US"/>
    </w:rPr>
  </w:style>
  <w:style w:type="paragraph" w:customStyle="1" w:styleId="Publ">
    <w:name w:val="Publ"/>
    <w:basedOn w:val="Normlny"/>
    <w:rsid w:val="002C0AFF"/>
    <w:pPr>
      <w:numPr>
        <w:numId w:val="2"/>
      </w:numPr>
      <w:spacing w:after="60"/>
    </w:pPr>
    <w:rPr>
      <w:noProof/>
      <w:sz w:val="24"/>
      <w:lang w:val="cs-CZ"/>
    </w:rPr>
  </w:style>
  <w:style w:type="paragraph" w:customStyle="1" w:styleId="normal1">
    <w:name w:val="normal1"/>
    <w:basedOn w:val="Normlny"/>
    <w:rsid w:val="002C0AFF"/>
    <w:pPr>
      <w:jc w:val="center"/>
    </w:pPr>
    <w:rPr>
      <w:noProof/>
      <w:sz w:val="32"/>
      <w:szCs w:val="24"/>
      <w:lang w:val="cs-CZ" w:eastAsia="en-US"/>
    </w:rPr>
  </w:style>
  <w:style w:type="paragraph" w:customStyle="1" w:styleId="vodPed0bZa0b">
    <w:name w:val="Úvod + Před:  0 b. Za:  0 b."/>
    <w:basedOn w:val="Nadpis1"/>
    <w:rsid w:val="002C0AFF"/>
    <w:pPr>
      <w:suppressAutoHyphens/>
      <w:jc w:val="left"/>
    </w:pPr>
    <w:rPr>
      <w:color w:val="000000"/>
      <w:sz w:val="28"/>
      <w:lang w:eastAsia="ar-SA"/>
    </w:rPr>
  </w:style>
  <w:style w:type="numbering" w:customStyle="1" w:styleId="StylNadpis112b">
    <w:name w:val="Styl Nadpis 1 + 12 b."/>
    <w:basedOn w:val="Bezzoznamu"/>
    <w:rsid w:val="002C0AFF"/>
    <w:pPr>
      <w:numPr>
        <w:numId w:val="4"/>
      </w:numPr>
    </w:pPr>
  </w:style>
  <w:style w:type="numbering" w:customStyle="1" w:styleId="StylNadpis114b">
    <w:name w:val="Styl Nadpis 1 + 14 b."/>
    <w:basedOn w:val="StylNadpis112b"/>
    <w:rsid w:val="002C0AFF"/>
    <w:pPr>
      <w:numPr>
        <w:numId w:val="5"/>
      </w:numPr>
    </w:pPr>
  </w:style>
  <w:style w:type="numbering" w:customStyle="1" w:styleId="StylNadpis114b1">
    <w:name w:val="Styl Nadpis 1 + 14 b.1"/>
    <w:basedOn w:val="StylNadpis114b"/>
    <w:rsid w:val="002C0AFF"/>
    <w:pPr>
      <w:numPr>
        <w:numId w:val="6"/>
      </w:numPr>
    </w:pPr>
  </w:style>
  <w:style w:type="paragraph" w:customStyle="1" w:styleId="StylNadpis114b2">
    <w:name w:val="Styl Nadpis 1 + 14 b.2"/>
    <w:basedOn w:val="Nadpis1"/>
    <w:link w:val="StylNadpis114b2Char"/>
    <w:rsid w:val="002C0AFF"/>
    <w:pPr>
      <w:numPr>
        <w:numId w:val="7"/>
      </w:numPr>
      <w:tabs>
        <w:tab w:val="left" w:pos="567"/>
      </w:tabs>
      <w:suppressAutoHyphens/>
      <w:jc w:val="left"/>
    </w:pPr>
    <w:rPr>
      <w:bCs/>
      <w:sz w:val="28"/>
    </w:rPr>
  </w:style>
  <w:style w:type="character" w:customStyle="1" w:styleId="Nadpis1Char1">
    <w:name w:val="Nadpis 1 Char1"/>
    <w:aliases w:val=" Char Char1"/>
    <w:link w:val="Nadpis1"/>
    <w:uiPriority w:val="9"/>
    <w:rsid w:val="002C0AFF"/>
    <w:rPr>
      <w:rFonts w:ascii="Times New Roman" w:eastAsia="Times New Roman" w:hAnsi="Times New Roman" w:cs="Times New Roman"/>
      <w:b/>
      <w:szCs w:val="20"/>
      <w:lang w:val="x-none" w:eastAsia="cs-CZ"/>
    </w:rPr>
  </w:style>
  <w:style w:type="character" w:customStyle="1" w:styleId="StylNadpis114b2Char">
    <w:name w:val="Styl Nadpis 1 + 14 b.2 Char"/>
    <w:link w:val="StylNadpis114b2"/>
    <w:rsid w:val="002C0AFF"/>
    <w:rPr>
      <w:rFonts w:ascii="Times New Roman" w:eastAsia="Times New Roman" w:hAnsi="Times New Roman" w:cs="Times New Roman"/>
      <w:b/>
      <w:bCs/>
      <w:sz w:val="28"/>
      <w:szCs w:val="20"/>
      <w:lang w:val="x-none" w:eastAsia="cs-CZ"/>
    </w:rPr>
  </w:style>
  <w:style w:type="paragraph" w:customStyle="1" w:styleId="Nadpis212bold">
    <w:name w:val="Nadpis 2 + 12 bold"/>
    <w:basedOn w:val="Normlny"/>
    <w:rsid w:val="002C0AFF"/>
    <w:rPr>
      <w:b/>
      <w:color w:val="000000"/>
      <w:sz w:val="24"/>
      <w:lang w:eastAsia="ar-SA"/>
    </w:rPr>
  </w:style>
  <w:style w:type="paragraph" w:customStyle="1" w:styleId="StylStylNadpis114b2nenTun">
    <w:name w:val="Styl Styl Nadpis 1 + 14 b.2 + není Tučné"/>
    <w:basedOn w:val="StylNadpis114b2"/>
    <w:rsid w:val="002C0AFF"/>
    <w:rPr>
      <w:bCs w:val="0"/>
    </w:rPr>
  </w:style>
  <w:style w:type="paragraph" w:customStyle="1" w:styleId="StylNadpis212bold">
    <w:name w:val="Styl Nadpis 2 + 12 bold"/>
    <w:basedOn w:val="Nadpis212bold"/>
    <w:rsid w:val="002C0AFF"/>
    <w:pPr>
      <w:numPr>
        <w:ilvl w:val="1"/>
        <w:numId w:val="8"/>
      </w:numPr>
    </w:pPr>
  </w:style>
  <w:style w:type="character" w:customStyle="1" w:styleId="rove3CharChar">
    <w:name w:val="úroveň 3 Char Char"/>
    <w:link w:val="rove3Char"/>
    <w:rsid w:val="002C0AFF"/>
    <w:rPr>
      <w:rFonts w:ascii="Times New Roman" w:eastAsia="Times New Roman" w:hAnsi="Times New Roman" w:cs="Times New Roman"/>
      <w:i/>
      <w:sz w:val="24"/>
      <w:szCs w:val="24"/>
      <w:lang w:val="x-none"/>
    </w:rPr>
  </w:style>
  <w:style w:type="paragraph" w:customStyle="1" w:styleId="Stylrove310bTunnenKurzva">
    <w:name w:val="Styl úroveň 3 + 10 b. Tučné není Kurzíva"/>
    <w:basedOn w:val="rove3Char"/>
    <w:autoRedefine/>
    <w:rsid w:val="002C0AFF"/>
    <w:rPr>
      <w:b/>
      <w:bCs/>
      <w:i w:val="0"/>
      <w:sz w:val="20"/>
    </w:rPr>
  </w:style>
  <w:style w:type="paragraph" w:customStyle="1" w:styleId="Stylrove310bbold">
    <w:name w:val="Styl úroveň 3 + 10 b. bold"/>
    <w:basedOn w:val="rove3Char"/>
    <w:rsid w:val="002C0AFF"/>
    <w:pPr>
      <w:numPr>
        <w:ilvl w:val="2"/>
        <w:numId w:val="7"/>
      </w:numPr>
      <w:tabs>
        <w:tab w:val="clear" w:pos="1440"/>
        <w:tab w:val="num" w:pos="2160"/>
      </w:tabs>
      <w:ind w:left="2160" w:hanging="180"/>
      <w:outlineLvl w:val="2"/>
    </w:pPr>
    <w:rPr>
      <w:b/>
      <w:bCs/>
      <w:i w:val="0"/>
      <w:sz w:val="20"/>
    </w:rPr>
  </w:style>
  <w:style w:type="paragraph" w:customStyle="1" w:styleId="Odraz2">
    <w:name w:val="Odraz2"/>
    <w:basedOn w:val="Normlny"/>
    <w:rsid w:val="002C0AFF"/>
    <w:rPr>
      <w:sz w:val="24"/>
      <w:szCs w:val="25"/>
      <w:lang w:eastAsia="sk-SK"/>
    </w:rPr>
  </w:style>
  <w:style w:type="character" w:customStyle="1" w:styleId="Hypertextovodkaz1">
    <w:name w:val="Hypertextový odkaz1"/>
    <w:rsid w:val="002C0AFF"/>
    <w:rPr>
      <w:rFonts w:ascii="Verdana" w:hAnsi="Verdana" w:hint="default"/>
      <w:strike w:val="0"/>
      <w:dstrike w:val="0"/>
      <w:color w:val="5B75A6"/>
      <w:sz w:val="20"/>
      <w:szCs w:val="20"/>
      <w:u w:val="none"/>
      <w:effect w:val="none"/>
      <w:shd w:val="clear" w:color="auto" w:fill="FFFFFF"/>
    </w:rPr>
  </w:style>
  <w:style w:type="paragraph" w:customStyle="1" w:styleId="Bullet">
    <w:name w:val="Bullet"/>
    <w:basedOn w:val="Normlny"/>
    <w:rsid w:val="002C0AFF"/>
    <w:pPr>
      <w:numPr>
        <w:numId w:val="9"/>
      </w:numPr>
      <w:jc w:val="both"/>
    </w:pPr>
    <w:rPr>
      <w:sz w:val="24"/>
      <w:lang w:eastAsia="en-US"/>
    </w:rPr>
  </w:style>
  <w:style w:type="paragraph" w:customStyle="1" w:styleId="H4">
    <w:name w:val="H4"/>
    <w:basedOn w:val="Normlny"/>
    <w:next w:val="Normlny"/>
    <w:rsid w:val="002C0AFF"/>
    <w:pPr>
      <w:keepNext/>
      <w:snapToGrid w:val="0"/>
      <w:spacing w:before="100" w:after="100"/>
      <w:outlineLvl w:val="4"/>
    </w:pPr>
    <w:rPr>
      <w:b/>
      <w:sz w:val="24"/>
      <w:szCs w:val="24"/>
      <w:lang w:eastAsia="en-US"/>
    </w:rPr>
  </w:style>
  <w:style w:type="character" w:customStyle="1" w:styleId="StylNadpis114b2CharChar">
    <w:name w:val="Styl Nadpis 1 + 14 b.2 Char Char"/>
    <w:rsid w:val="002C0AFF"/>
    <w:rPr>
      <w:b/>
      <w:bCs/>
      <w:color w:val="000000"/>
      <w:sz w:val="28"/>
      <w:lang w:val="sk-SK" w:eastAsia="ar-SA" w:bidi="ar-SA"/>
    </w:rPr>
  </w:style>
  <w:style w:type="paragraph" w:customStyle="1" w:styleId="rove3">
    <w:name w:val="úroveň 3"/>
    <w:basedOn w:val="Normlny"/>
    <w:rsid w:val="002C0AFF"/>
    <w:rPr>
      <w:i/>
      <w:sz w:val="24"/>
      <w:szCs w:val="24"/>
      <w:lang w:eastAsia="en-US"/>
    </w:rPr>
  </w:style>
  <w:style w:type="character" w:customStyle="1" w:styleId="CharChar">
    <w:name w:val=" Char Char"/>
    <w:rsid w:val="002C0AFF"/>
    <w:rPr>
      <w:b/>
      <w:color w:val="000000"/>
      <w:sz w:val="32"/>
      <w:lang w:val="sk-SK" w:eastAsia="ar-SA" w:bidi="ar-SA"/>
    </w:rPr>
  </w:style>
  <w:style w:type="paragraph" w:customStyle="1" w:styleId="BodyText2">
    <w:name w:val="Body Text 2"/>
    <w:basedOn w:val="Normlny"/>
    <w:rsid w:val="002C0AFF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character" w:customStyle="1" w:styleId="Strong">
    <w:name w:val="Strong"/>
    <w:rsid w:val="002C0AFF"/>
    <w:rPr>
      <w:b/>
    </w:rPr>
  </w:style>
  <w:style w:type="paragraph" w:customStyle="1" w:styleId="Prloha3">
    <w:name w:val="Príloha3"/>
    <w:basedOn w:val="Normlny"/>
    <w:rsid w:val="002C0AFF"/>
    <w:pPr>
      <w:adjustRightInd w:val="0"/>
      <w:spacing w:before="120" w:line="360" w:lineRule="auto"/>
      <w:ind w:left="284" w:hanging="284"/>
      <w:jc w:val="both"/>
    </w:pPr>
    <w:rPr>
      <w:noProof/>
      <w:sz w:val="24"/>
      <w:szCs w:val="22"/>
    </w:rPr>
  </w:style>
  <w:style w:type="character" w:styleId="Zvraznenie">
    <w:name w:val="Emphasis"/>
    <w:qFormat/>
    <w:rsid w:val="002C0AFF"/>
    <w:rPr>
      <w:i/>
      <w:iCs/>
    </w:rPr>
  </w:style>
  <w:style w:type="paragraph" w:styleId="Zoznam3">
    <w:name w:val="List 3"/>
    <w:basedOn w:val="Normlny"/>
    <w:rsid w:val="002C0AFF"/>
    <w:pPr>
      <w:overflowPunct w:val="0"/>
      <w:autoSpaceDE w:val="0"/>
      <w:autoSpaceDN w:val="0"/>
      <w:adjustRightInd w:val="0"/>
      <w:ind w:left="849" w:hanging="283"/>
    </w:pPr>
    <w:rPr>
      <w:spacing w:val="2"/>
      <w:sz w:val="22"/>
      <w:lang w:val="cs-CZ"/>
    </w:rPr>
  </w:style>
  <w:style w:type="paragraph" w:styleId="Pokraovaniezoznamu2">
    <w:name w:val="List Continue 2"/>
    <w:basedOn w:val="Normlny"/>
    <w:rsid w:val="002C0AFF"/>
    <w:pPr>
      <w:overflowPunct w:val="0"/>
      <w:autoSpaceDE w:val="0"/>
      <w:autoSpaceDN w:val="0"/>
      <w:adjustRightInd w:val="0"/>
      <w:spacing w:after="120"/>
      <w:ind w:left="566"/>
    </w:pPr>
    <w:rPr>
      <w:spacing w:val="2"/>
      <w:sz w:val="22"/>
      <w:lang w:val="cs-CZ"/>
    </w:rPr>
  </w:style>
  <w:style w:type="paragraph" w:styleId="Zoznam4">
    <w:name w:val="List 4"/>
    <w:basedOn w:val="Normlny"/>
    <w:rsid w:val="002C0AFF"/>
    <w:pPr>
      <w:overflowPunct w:val="0"/>
      <w:autoSpaceDE w:val="0"/>
      <w:autoSpaceDN w:val="0"/>
      <w:adjustRightInd w:val="0"/>
      <w:ind w:left="1132" w:hanging="283"/>
      <w:textAlignment w:val="baseline"/>
    </w:pPr>
    <w:rPr>
      <w:spacing w:val="2"/>
      <w:sz w:val="22"/>
      <w:lang w:val="cs-CZ"/>
    </w:rPr>
  </w:style>
  <w:style w:type="paragraph" w:styleId="Zoznam5">
    <w:name w:val="List 5"/>
    <w:basedOn w:val="Normlny"/>
    <w:rsid w:val="002C0AFF"/>
    <w:pPr>
      <w:overflowPunct w:val="0"/>
      <w:autoSpaceDE w:val="0"/>
      <w:autoSpaceDN w:val="0"/>
      <w:adjustRightInd w:val="0"/>
      <w:ind w:left="1415" w:hanging="283"/>
      <w:textAlignment w:val="baseline"/>
    </w:pPr>
    <w:rPr>
      <w:spacing w:val="2"/>
      <w:sz w:val="22"/>
      <w:lang w:val="cs-CZ"/>
    </w:rPr>
  </w:style>
  <w:style w:type="paragraph" w:styleId="Pokraovaniezoznamu3">
    <w:name w:val="List Continue 3"/>
    <w:basedOn w:val="Normlny"/>
    <w:rsid w:val="002C0AF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pacing w:val="2"/>
      <w:sz w:val="22"/>
      <w:lang w:val="cs-CZ"/>
    </w:rPr>
  </w:style>
  <w:style w:type="paragraph" w:styleId="Pokraovaniezoznamu4">
    <w:name w:val="List Continue 4"/>
    <w:basedOn w:val="Normlny"/>
    <w:rsid w:val="002C0AFF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spacing w:val="2"/>
      <w:sz w:val="22"/>
      <w:lang w:val="cs-CZ"/>
    </w:rPr>
  </w:style>
  <w:style w:type="paragraph" w:styleId="Pokraovaniezoznamu5">
    <w:name w:val="List Continue 5"/>
    <w:basedOn w:val="Normlny"/>
    <w:rsid w:val="002C0AFF"/>
    <w:pPr>
      <w:overflowPunct w:val="0"/>
      <w:autoSpaceDE w:val="0"/>
      <w:autoSpaceDN w:val="0"/>
      <w:adjustRightInd w:val="0"/>
      <w:spacing w:after="120"/>
      <w:ind w:left="1415"/>
      <w:textAlignment w:val="baseline"/>
    </w:pPr>
    <w:rPr>
      <w:spacing w:val="2"/>
      <w:sz w:val="22"/>
      <w:lang w:val="cs-CZ"/>
    </w:rPr>
  </w:style>
  <w:style w:type="paragraph" w:customStyle="1" w:styleId="BodyTextIndent3">
    <w:name w:val="Body Text Indent 3"/>
    <w:basedOn w:val="Normlny"/>
    <w:rsid w:val="002C0AFF"/>
    <w:pPr>
      <w:widowControl w:val="0"/>
      <w:overflowPunct w:val="0"/>
      <w:autoSpaceDE w:val="0"/>
      <w:autoSpaceDN w:val="0"/>
      <w:adjustRightInd w:val="0"/>
      <w:ind w:left="2127" w:hanging="1560"/>
      <w:jc w:val="both"/>
      <w:textAlignment w:val="baseline"/>
    </w:pPr>
    <w:rPr>
      <w:i/>
      <w:sz w:val="24"/>
    </w:rPr>
  </w:style>
  <w:style w:type="paragraph" w:customStyle="1" w:styleId="Normlny2">
    <w:name w:val="Normálny 2"/>
    <w:basedOn w:val="Normlny"/>
    <w:rsid w:val="002C0AFF"/>
    <w:pPr>
      <w:keepNext/>
      <w:tabs>
        <w:tab w:val="left" w:pos="720"/>
      </w:tabs>
      <w:ind w:left="720" w:hanging="720"/>
      <w:jc w:val="both"/>
    </w:pPr>
    <w:rPr>
      <w:b/>
      <w:caps/>
      <w:sz w:val="24"/>
      <w:szCs w:val="24"/>
      <w:u w:val="single"/>
      <w:lang w:eastAsia="en-US"/>
    </w:rPr>
  </w:style>
  <w:style w:type="character" w:customStyle="1" w:styleId="NormalslovanChar">
    <w:name w:val="Normal číslovaný Char"/>
    <w:link w:val="Normalslovan"/>
    <w:rsid w:val="002C0AF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na">
    <w:name w:val="Dana"/>
    <w:basedOn w:val="Normlny"/>
    <w:rsid w:val="002C0AFF"/>
    <w:rPr>
      <w:rFonts w:ascii="Arial" w:hAnsi="Arial"/>
      <w:sz w:val="24"/>
      <w:lang w:val="cs-CZ" w:eastAsia="cs-CZ"/>
    </w:rPr>
  </w:style>
  <w:style w:type="paragraph" w:styleId="PredformtovanHTML">
    <w:name w:val="HTML Preformatted"/>
    <w:basedOn w:val="Normlny"/>
    <w:link w:val="PredformtovanHTMLChar"/>
    <w:rsid w:val="002C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rsid w:val="002C0AF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oz-txt-tag">
    <w:name w:val="moz-txt-tag"/>
    <w:basedOn w:val="Predvolenpsmoodseku"/>
    <w:rsid w:val="002C0AFF"/>
  </w:style>
  <w:style w:type="character" w:customStyle="1" w:styleId="moz-txt-citetags">
    <w:name w:val="moz-txt-citetags"/>
    <w:basedOn w:val="Predvolenpsmoodseku"/>
    <w:rsid w:val="002C0AFF"/>
  </w:style>
  <w:style w:type="paragraph" w:customStyle="1" w:styleId="Nadpis41">
    <w:name w:val="Nadpis 41"/>
    <w:basedOn w:val="Normlny"/>
    <w:rsid w:val="002C0AFF"/>
    <w:pPr>
      <w:spacing w:before="100" w:beforeAutospacing="1" w:after="100" w:afterAutospacing="1"/>
      <w:outlineLvl w:val="4"/>
    </w:pPr>
    <w:rPr>
      <w:rFonts w:ascii="Verdana" w:hAnsi="Verdana"/>
      <w:b/>
      <w:bCs/>
      <w:sz w:val="21"/>
      <w:szCs w:val="21"/>
    </w:rPr>
  </w:style>
  <w:style w:type="paragraph" w:customStyle="1" w:styleId="normal">
    <w:name w:val="normal"/>
    <w:basedOn w:val="Normlny"/>
    <w:rsid w:val="002C0AFF"/>
    <w:rPr>
      <w:sz w:val="24"/>
      <w:lang w:val="cs-CZ" w:eastAsia="cs-CZ"/>
    </w:rPr>
  </w:style>
  <w:style w:type="paragraph" w:customStyle="1" w:styleId="footnotedescription">
    <w:name w:val="footnote description"/>
    <w:next w:val="Normlny"/>
    <w:link w:val="footnotedescriptionChar"/>
    <w:hidden/>
    <w:rsid w:val="002C0AFF"/>
    <w:pPr>
      <w:spacing w:after="11"/>
    </w:pPr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2C0AFF"/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mark">
    <w:name w:val="footnote mark"/>
    <w:hidden/>
    <w:rsid w:val="002C0AFF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2C0AFF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2014-09-05T06:31:00Z</dcterms:created>
  <dcterms:modified xsi:type="dcterms:W3CDTF">2014-09-05T06:32:00Z</dcterms:modified>
</cp:coreProperties>
</file>