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051" w:type="dxa"/>
        <w:tblInd w:w="-6" w:type="dxa"/>
        <w:tblCellMar>
          <w:top w:w="14" w:type="dxa"/>
          <w:left w:w="66" w:type="dxa"/>
          <w:right w:w="12" w:type="dxa"/>
        </w:tblCellMar>
        <w:tblLook w:val="04A0" w:firstRow="1" w:lastRow="0" w:firstColumn="1" w:lastColumn="0" w:noHBand="0" w:noVBand="1"/>
      </w:tblPr>
      <w:tblGrid>
        <w:gridCol w:w="2413"/>
        <w:gridCol w:w="11638"/>
      </w:tblGrid>
      <w:tr w:rsidR="00A94AEF" w:rsidRPr="00163584" w:rsidTr="00B76B84">
        <w:trPr>
          <w:trHeight w:val="510"/>
        </w:trPr>
        <w:tc>
          <w:tcPr>
            <w:tcW w:w="2413" w:type="dxa"/>
            <w:tcBorders>
              <w:top w:val="double" w:sz="6" w:space="0" w:color="000000"/>
              <w:left w:val="double" w:sz="6" w:space="0" w:color="000000"/>
              <w:bottom w:val="single" w:sz="6" w:space="0" w:color="000000"/>
              <w:right w:val="double" w:sz="6" w:space="0" w:color="000000"/>
            </w:tcBorders>
            <w:shd w:val="clear" w:color="auto" w:fill="E6E6E6"/>
            <w:vAlign w:val="center"/>
          </w:tcPr>
          <w:p w:rsidR="00A94AEF" w:rsidRPr="00635DF9" w:rsidRDefault="00A94AEF" w:rsidP="00B76B84">
            <w:pPr>
              <w:spacing w:line="259" w:lineRule="auto"/>
              <w:rPr>
                <w:sz w:val="22"/>
                <w:szCs w:val="22"/>
              </w:rPr>
            </w:pPr>
            <w:r w:rsidRPr="00635DF9">
              <w:rPr>
                <w:b/>
                <w:sz w:val="22"/>
                <w:szCs w:val="22"/>
              </w:rPr>
              <w:t xml:space="preserve">Študijný odbor </w:t>
            </w:r>
          </w:p>
        </w:tc>
        <w:tc>
          <w:tcPr>
            <w:tcW w:w="11637" w:type="dxa"/>
            <w:tcBorders>
              <w:top w:val="double" w:sz="6" w:space="0" w:color="000000"/>
              <w:left w:val="double" w:sz="6" w:space="0" w:color="000000"/>
              <w:bottom w:val="single" w:sz="6" w:space="0" w:color="000000"/>
              <w:right w:val="double" w:sz="6" w:space="0" w:color="000000"/>
            </w:tcBorders>
            <w:shd w:val="clear" w:color="auto" w:fill="auto"/>
            <w:vAlign w:val="center"/>
          </w:tcPr>
          <w:p w:rsidR="00A94AEF" w:rsidRPr="00635DF9" w:rsidRDefault="00A94AEF" w:rsidP="00B76B84">
            <w:pPr>
              <w:spacing w:line="259" w:lineRule="auto"/>
              <w:ind w:left="4"/>
              <w:rPr>
                <w:sz w:val="22"/>
                <w:szCs w:val="22"/>
              </w:rPr>
            </w:pPr>
            <w:r w:rsidRPr="00635DF9">
              <w:rPr>
                <w:b/>
                <w:sz w:val="22"/>
                <w:szCs w:val="22"/>
              </w:rPr>
              <w:t xml:space="preserve">ENVIRONMENTÁLNY MANAŽMENT </w:t>
            </w:r>
          </w:p>
        </w:tc>
      </w:tr>
      <w:tr w:rsidR="00A94AEF" w:rsidRPr="00163584" w:rsidTr="00B76B84">
        <w:trPr>
          <w:trHeight w:val="541"/>
        </w:trPr>
        <w:tc>
          <w:tcPr>
            <w:tcW w:w="2413" w:type="dxa"/>
            <w:tcBorders>
              <w:top w:val="single" w:sz="6" w:space="0" w:color="000000"/>
              <w:left w:val="double" w:sz="6" w:space="0" w:color="000000"/>
              <w:bottom w:val="single" w:sz="6" w:space="0" w:color="000000"/>
              <w:right w:val="double" w:sz="6" w:space="0" w:color="000000"/>
            </w:tcBorders>
            <w:shd w:val="clear" w:color="auto" w:fill="E6E6E6"/>
            <w:vAlign w:val="center"/>
          </w:tcPr>
          <w:p w:rsidR="00A94AEF" w:rsidRPr="00635DF9" w:rsidRDefault="00A94AEF" w:rsidP="00B76B84">
            <w:pPr>
              <w:spacing w:line="259" w:lineRule="auto"/>
              <w:rPr>
                <w:sz w:val="22"/>
                <w:szCs w:val="22"/>
              </w:rPr>
            </w:pPr>
            <w:r w:rsidRPr="00635DF9">
              <w:rPr>
                <w:b/>
                <w:sz w:val="22"/>
                <w:szCs w:val="22"/>
              </w:rPr>
              <w:t xml:space="preserve">Študijný program </w:t>
            </w:r>
          </w:p>
        </w:tc>
        <w:tc>
          <w:tcPr>
            <w:tcW w:w="11637" w:type="dxa"/>
            <w:tcBorders>
              <w:top w:val="single" w:sz="6" w:space="0" w:color="000000"/>
              <w:left w:val="double" w:sz="6" w:space="0" w:color="000000"/>
              <w:bottom w:val="single" w:sz="6" w:space="0" w:color="000000"/>
              <w:right w:val="double" w:sz="6" w:space="0" w:color="000000"/>
            </w:tcBorders>
            <w:shd w:val="clear" w:color="auto" w:fill="auto"/>
            <w:vAlign w:val="center"/>
          </w:tcPr>
          <w:p w:rsidR="00A94AEF" w:rsidRPr="00635DF9" w:rsidRDefault="00A94AEF" w:rsidP="00B76B84">
            <w:pPr>
              <w:spacing w:line="259" w:lineRule="auto"/>
              <w:ind w:left="4"/>
              <w:rPr>
                <w:sz w:val="22"/>
                <w:szCs w:val="22"/>
              </w:rPr>
            </w:pPr>
            <w:r w:rsidRPr="00635DF9">
              <w:rPr>
                <w:b/>
                <w:sz w:val="22"/>
                <w:szCs w:val="22"/>
              </w:rPr>
              <w:t xml:space="preserve">Environmentálne manažérstvo – magisterské štúdium </w:t>
            </w:r>
          </w:p>
        </w:tc>
      </w:tr>
      <w:tr w:rsidR="00A94AEF" w:rsidRPr="00163584" w:rsidTr="00B76B84">
        <w:trPr>
          <w:trHeight w:val="511"/>
        </w:trPr>
        <w:tc>
          <w:tcPr>
            <w:tcW w:w="2413" w:type="dxa"/>
            <w:tcBorders>
              <w:top w:val="single" w:sz="6" w:space="0" w:color="000000"/>
              <w:left w:val="double" w:sz="6" w:space="0" w:color="000000"/>
              <w:bottom w:val="single" w:sz="6" w:space="0" w:color="000000"/>
              <w:right w:val="double" w:sz="6" w:space="0" w:color="000000"/>
            </w:tcBorders>
            <w:shd w:val="clear" w:color="auto" w:fill="E6E6E6"/>
          </w:tcPr>
          <w:p w:rsidR="00A94AEF" w:rsidRPr="00635DF9" w:rsidRDefault="00A94AEF" w:rsidP="00B76B84">
            <w:pPr>
              <w:spacing w:line="259" w:lineRule="auto"/>
              <w:rPr>
                <w:sz w:val="22"/>
                <w:szCs w:val="22"/>
              </w:rPr>
            </w:pPr>
            <w:r w:rsidRPr="00635DF9">
              <w:rPr>
                <w:b/>
                <w:sz w:val="22"/>
                <w:szCs w:val="22"/>
              </w:rPr>
              <w:t xml:space="preserve">Kód študijného programu </w:t>
            </w:r>
          </w:p>
        </w:tc>
        <w:tc>
          <w:tcPr>
            <w:tcW w:w="11637" w:type="dxa"/>
            <w:tcBorders>
              <w:top w:val="single" w:sz="6" w:space="0" w:color="000000"/>
              <w:left w:val="double" w:sz="6" w:space="0" w:color="000000"/>
              <w:bottom w:val="single" w:sz="6" w:space="0" w:color="000000"/>
              <w:right w:val="double" w:sz="6" w:space="0" w:color="000000"/>
            </w:tcBorders>
            <w:shd w:val="clear" w:color="auto" w:fill="auto"/>
            <w:vAlign w:val="center"/>
          </w:tcPr>
          <w:p w:rsidR="00A94AEF" w:rsidRPr="00635DF9" w:rsidRDefault="00A94AEF" w:rsidP="00B76B84">
            <w:pPr>
              <w:spacing w:line="259" w:lineRule="auto"/>
              <w:ind w:left="4"/>
              <w:rPr>
                <w:sz w:val="22"/>
                <w:szCs w:val="22"/>
              </w:rPr>
            </w:pPr>
            <w:r w:rsidRPr="00635DF9">
              <w:rPr>
                <w:sz w:val="22"/>
                <w:szCs w:val="22"/>
              </w:rPr>
              <w:t xml:space="preserve">EMEM </w:t>
            </w:r>
          </w:p>
        </w:tc>
      </w:tr>
      <w:tr w:rsidR="00A94AEF" w:rsidRPr="00163584" w:rsidTr="00B76B84">
        <w:trPr>
          <w:trHeight w:val="526"/>
        </w:trPr>
        <w:tc>
          <w:tcPr>
            <w:tcW w:w="2413" w:type="dxa"/>
            <w:tcBorders>
              <w:top w:val="single" w:sz="6" w:space="0" w:color="000000"/>
              <w:left w:val="double" w:sz="6" w:space="0" w:color="000000"/>
              <w:bottom w:val="single" w:sz="6" w:space="0" w:color="000000"/>
              <w:right w:val="double" w:sz="6" w:space="0" w:color="000000"/>
            </w:tcBorders>
            <w:shd w:val="clear" w:color="auto" w:fill="E6E6E6"/>
          </w:tcPr>
          <w:p w:rsidR="00A94AEF" w:rsidRPr="00635DF9" w:rsidRDefault="00A94AEF" w:rsidP="00B76B84">
            <w:pPr>
              <w:spacing w:line="259" w:lineRule="auto"/>
              <w:rPr>
                <w:sz w:val="22"/>
                <w:szCs w:val="22"/>
              </w:rPr>
            </w:pPr>
            <w:r w:rsidRPr="00635DF9">
              <w:rPr>
                <w:b/>
                <w:sz w:val="22"/>
                <w:szCs w:val="22"/>
              </w:rPr>
              <w:t xml:space="preserve">Garant študijného programu </w:t>
            </w:r>
          </w:p>
        </w:tc>
        <w:tc>
          <w:tcPr>
            <w:tcW w:w="11637" w:type="dxa"/>
            <w:tcBorders>
              <w:top w:val="single" w:sz="6" w:space="0" w:color="000000"/>
              <w:left w:val="double" w:sz="6" w:space="0" w:color="000000"/>
              <w:bottom w:val="single" w:sz="6" w:space="0" w:color="000000"/>
              <w:right w:val="double" w:sz="6" w:space="0" w:color="000000"/>
            </w:tcBorders>
            <w:shd w:val="clear" w:color="auto" w:fill="auto"/>
            <w:vAlign w:val="center"/>
          </w:tcPr>
          <w:p w:rsidR="00A94AEF" w:rsidRPr="00635DF9" w:rsidRDefault="00A94AEF" w:rsidP="00B76B84">
            <w:pPr>
              <w:spacing w:line="259" w:lineRule="auto"/>
              <w:ind w:left="4"/>
              <w:rPr>
                <w:sz w:val="22"/>
                <w:szCs w:val="22"/>
              </w:rPr>
            </w:pPr>
            <w:r w:rsidRPr="00635DF9">
              <w:rPr>
                <w:sz w:val="22"/>
                <w:szCs w:val="22"/>
              </w:rPr>
              <w:t xml:space="preserve">prof. RNDr. Peter </w:t>
            </w:r>
            <w:proofErr w:type="spellStart"/>
            <w:r w:rsidRPr="00635DF9">
              <w:rPr>
                <w:sz w:val="22"/>
                <w:szCs w:val="22"/>
              </w:rPr>
              <w:t>Andráš</w:t>
            </w:r>
            <w:proofErr w:type="spellEnd"/>
            <w:r w:rsidRPr="00635DF9">
              <w:rPr>
                <w:sz w:val="22"/>
                <w:szCs w:val="22"/>
              </w:rPr>
              <w:t xml:space="preserve">, CSc. </w:t>
            </w:r>
          </w:p>
        </w:tc>
      </w:tr>
      <w:tr w:rsidR="00A94AEF" w:rsidRPr="00163584" w:rsidTr="00B76B84">
        <w:trPr>
          <w:trHeight w:val="255"/>
        </w:trPr>
        <w:tc>
          <w:tcPr>
            <w:tcW w:w="2413" w:type="dxa"/>
            <w:tcBorders>
              <w:top w:val="single" w:sz="6" w:space="0" w:color="000000"/>
              <w:left w:val="double" w:sz="6" w:space="0" w:color="000000"/>
              <w:bottom w:val="single" w:sz="6" w:space="0" w:color="000000"/>
              <w:right w:val="double" w:sz="6" w:space="0" w:color="000000"/>
            </w:tcBorders>
            <w:shd w:val="clear" w:color="auto" w:fill="E6E6E6"/>
          </w:tcPr>
          <w:p w:rsidR="00A94AEF" w:rsidRPr="00635DF9" w:rsidRDefault="00A94AEF" w:rsidP="00B76B84">
            <w:pPr>
              <w:spacing w:line="259" w:lineRule="auto"/>
              <w:rPr>
                <w:sz w:val="22"/>
                <w:szCs w:val="22"/>
              </w:rPr>
            </w:pPr>
            <w:r w:rsidRPr="00635DF9">
              <w:rPr>
                <w:b/>
                <w:sz w:val="22"/>
                <w:szCs w:val="22"/>
              </w:rPr>
              <w:t xml:space="preserve">Študijný poradca </w:t>
            </w:r>
          </w:p>
        </w:tc>
        <w:tc>
          <w:tcPr>
            <w:tcW w:w="11637" w:type="dxa"/>
            <w:tcBorders>
              <w:top w:val="single" w:sz="6" w:space="0" w:color="000000"/>
              <w:left w:val="doub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ind w:left="4"/>
              <w:rPr>
                <w:sz w:val="22"/>
                <w:szCs w:val="22"/>
              </w:rPr>
            </w:pPr>
            <w:r w:rsidRPr="00635DF9">
              <w:rPr>
                <w:sz w:val="22"/>
                <w:szCs w:val="22"/>
              </w:rPr>
              <w:t xml:space="preserve">RNDr. Jana </w:t>
            </w:r>
            <w:proofErr w:type="spellStart"/>
            <w:r w:rsidRPr="00635DF9">
              <w:rPr>
                <w:sz w:val="22"/>
                <w:szCs w:val="22"/>
              </w:rPr>
              <w:t>Jaďuďová</w:t>
            </w:r>
            <w:proofErr w:type="spellEnd"/>
            <w:r w:rsidRPr="00635DF9">
              <w:rPr>
                <w:sz w:val="22"/>
                <w:szCs w:val="22"/>
              </w:rPr>
              <w:t xml:space="preserve">, PhD. </w:t>
            </w:r>
          </w:p>
        </w:tc>
      </w:tr>
      <w:tr w:rsidR="00A94AEF" w:rsidRPr="00163584" w:rsidTr="00B76B84">
        <w:trPr>
          <w:trHeight w:val="1021"/>
        </w:trPr>
        <w:tc>
          <w:tcPr>
            <w:tcW w:w="2413" w:type="dxa"/>
            <w:tcBorders>
              <w:top w:val="single" w:sz="6" w:space="0" w:color="000000"/>
              <w:left w:val="double" w:sz="6" w:space="0" w:color="000000"/>
              <w:bottom w:val="single" w:sz="6" w:space="0" w:color="000000"/>
              <w:right w:val="double" w:sz="6" w:space="0" w:color="000000"/>
            </w:tcBorders>
            <w:shd w:val="clear" w:color="auto" w:fill="E6E6E6"/>
            <w:vAlign w:val="center"/>
          </w:tcPr>
          <w:p w:rsidR="00A94AEF" w:rsidRPr="00635DF9" w:rsidRDefault="00A94AEF" w:rsidP="00B76B84">
            <w:pPr>
              <w:spacing w:line="259" w:lineRule="auto"/>
              <w:rPr>
                <w:sz w:val="22"/>
                <w:szCs w:val="22"/>
              </w:rPr>
            </w:pPr>
            <w:r w:rsidRPr="00635DF9">
              <w:rPr>
                <w:b/>
                <w:sz w:val="22"/>
                <w:szCs w:val="22"/>
              </w:rPr>
              <w:t xml:space="preserve">Charakteristika študijného programu </w:t>
            </w:r>
          </w:p>
        </w:tc>
        <w:tc>
          <w:tcPr>
            <w:tcW w:w="11637" w:type="dxa"/>
            <w:tcBorders>
              <w:top w:val="single" w:sz="6" w:space="0" w:color="000000"/>
              <w:left w:val="doub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ind w:left="4" w:right="42"/>
              <w:rPr>
                <w:sz w:val="22"/>
                <w:szCs w:val="22"/>
              </w:rPr>
            </w:pPr>
            <w:r w:rsidRPr="00635DF9">
              <w:rPr>
                <w:sz w:val="22"/>
                <w:szCs w:val="22"/>
              </w:rPr>
              <w:t xml:space="preserve">Absolventi magisterského štúdia sa môžu uplatniť na úrovniach stredného a v prípade patričnej praxe aj vrcholového manažmentu orgánov štátnej správy, samosprávy, tretieho sektora a organizácií rôznych typov a veľkostí. Môžu pracovať tiež ako samostatní konzultanti, koordinátori a poradcovia a v prípade získania patričných spôsobilostí aj ako audítori, resp. environmentálni overovatelia. </w:t>
            </w:r>
          </w:p>
        </w:tc>
      </w:tr>
      <w:tr w:rsidR="00A94AEF" w:rsidRPr="00163584" w:rsidTr="00B76B84">
        <w:trPr>
          <w:trHeight w:val="2554"/>
        </w:trPr>
        <w:tc>
          <w:tcPr>
            <w:tcW w:w="2413" w:type="dxa"/>
            <w:tcBorders>
              <w:top w:val="single" w:sz="6" w:space="0" w:color="000000"/>
              <w:left w:val="double" w:sz="6" w:space="0" w:color="000000"/>
              <w:bottom w:val="single" w:sz="6" w:space="0" w:color="000000"/>
              <w:right w:val="double" w:sz="6" w:space="0" w:color="000000"/>
            </w:tcBorders>
            <w:shd w:val="clear" w:color="auto" w:fill="E6E6E6"/>
            <w:vAlign w:val="center"/>
          </w:tcPr>
          <w:p w:rsidR="00A94AEF" w:rsidRPr="00635DF9" w:rsidRDefault="00A94AEF" w:rsidP="00B76B84">
            <w:pPr>
              <w:spacing w:line="259" w:lineRule="auto"/>
              <w:rPr>
                <w:sz w:val="22"/>
                <w:szCs w:val="22"/>
              </w:rPr>
            </w:pPr>
            <w:r w:rsidRPr="00635DF9">
              <w:rPr>
                <w:b/>
                <w:sz w:val="22"/>
                <w:szCs w:val="22"/>
              </w:rPr>
              <w:t xml:space="preserve">Profil absolventa </w:t>
            </w:r>
          </w:p>
        </w:tc>
        <w:tc>
          <w:tcPr>
            <w:tcW w:w="11637" w:type="dxa"/>
            <w:tcBorders>
              <w:top w:val="single" w:sz="6" w:space="0" w:color="000000"/>
              <w:left w:val="doub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ind w:left="4" w:right="39"/>
              <w:rPr>
                <w:sz w:val="22"/>
                <w:szCs w:val="22"/>
              </w:rPr>
            </w:pPr>
            <w:r w:rsidRPr="00635DF9">
              <w:rPr>
                <w:sz w:val="22"/>
                <w:szCs w:val="22"/>
              </w:rPr>
              <w:t xml:space="preserve">Absolventi získajú poznatky z oblastí prípravy a plánovania, progresívneho riadenia, rozhodovania, koordinovania a kontroly zdrojov, procesov a vzťahov v kontexte riešenia environmentálnych problémov krajiny, krajinných zložiek, obcí a organizácií rôznych typov a veľkostí. Zároveň získajú kompetencie najmä pre: identifikáciu a kvantifikáciu cieľov environmentálnej politiky a spôsobov ich dosiahnutia; tvorbu, dokumentovanie, implementáciu a riadenie environmentálnych manažérskych systémov, auditu a procesov certifikácie, resp. validácie, environmentálneho hodnotenia, posudzovania, povoľovania a pod; rozvoj konštruktívneho životného štýlu obyvateľov </w:t>
            </w:r>
            <w:proofErr w:type="spellStart"/>
            <w:r w:rsidRPr="00635DF9">
              <w:rPr>
                <w:sz w:val="22"/>
                <w:szCs w:val="22"/>
              </w:rPr>
              <w:t>urbánnych</w:t>
            </w:r>
            <w:proofErr w:type="spellEnd"/>
            <w:r w:rsidRPr="00635DF9">
              <w:rPr>
                <w:sz w:val="22"/>
                <w:szCs w:val="22"/>
              </w:rPr>
              <w:t xml:space="preserve"> a vidieckych systémov, tvorbu humánneho a kultúrneho pracovného prostredia a životného prostredia v zmysle princípov udržateľného rozvoja; vytváranie verejnej mienky obyvateľov a zamestnancov a usmerňovanie rôznych cieľových skupín a konštruktívny dialóg so skupinami </w:t>
            </w:r>
            <w:proofErr w:type="spellStart"/>
            <w:r w:rsidRPr="00635DF9">
              <w:rPr>
                <w:sz w:val="22"/>
                <w:szCs w:val="22"/>
              </w:rPr>
              <w:t>stakeholderov</w:t>
            </w:r>
            <w:proofErr w:type="spellEnd"/>
            <w:r w:rsidRPr="00635DF9">
              <w:rPr>
                <w:sz w:val="22"/>
                <w:szCs w:val="22"/>
              </w:rPr>
              <w:t xml:space="preserve"> a </w:t>
            </w:r>
            <w:proofErr w:type="spellStart"/>
            <w:r w:rsidRPr="00635DF9">
              <w:rPr>
                <w:sz w:val="22"/>
                <w:szCs w:val="22"/>
              </w:rPr>
              <w:t>shareholderov</w:t>
            </w:r>
            <w:proofErr w:type="spellEnd"/>
            <w:r w:rsidRPr="00635DF9">
              <w:rPr>
                <w:sz w:val="22"/>
                <w:szCs w:val="22"/>
              </w:rPr>
              <w:t xml:space="preserve">; tvorbu a aplikáciu vzdelávacích a tréningových programov; tvorbu a simuláciu virtuálnych modelov správania sa prírodných a humánnych systémov a dopadov ich harmonického alebo disharmonického (patologického) pôsobenia na životné prostredie.  </w:t>
            </w:r>
          </w:p>
        </w:tc>
      </w:tr>
      <w:tr w:rsidR="00A94AEF" w:rsidRPr="00163584" w:rsidTr="00B76B84">
        <w:trPr>
          <w:trHeight w:val="510"/>
        </w:trPr>
        <w:tc>
          <w:tcPr>
            <w:tcW w:w="2413" w:type="dxa"/>
            <w:tcBorders>
              <w:top w:val="single" w:sz="6" w:space="0" w:color="000000"/>
              <w:left w:val="double" w:sz="6" w:space="0" w:color="000000"/>
              <w:bottom w:val="single" w:sz="6" w:space="0" w:color="000000"/>
              <w:right w:val="double" w:sz="6" w:space="0" w:color="000000"/>
            </w:tcBorders>
            <w:shd w:val="clear" w:color="auto" w:fill="E6E6E6"/>
          </w:tcPr>
          <w:p w:rsidR="00A94AEF" w:rsidRPr="00635DF9" w:rsidRDefault="00A94AEF" w:rsidP="00B76B84">
            <w:pPr>
              <w:spacing w:line="259" w:lineRule="auto"/>
              <w:rPr>
                <w:sz w:val="22"/>
                <w:szCs w:val="22"/>
              </w:rPr>
            </w:pPr>
            <w:r w:rsidRPr="00635DF9">
              <w:rPr>
                <w:b/>
                <w:sz w:val="22"/>
                <w:szCs w:val="22"/>
              </w:rPr>
              <w:t xml:space="preserve">Forma a odporúčaná dĺžka štúdia </w:t>
            </w:r>
          </w:p>
        </w:tc>
        <w:tc>
          <w:tcPr>
            <w:tcW w:w="11637" w:type="dxa"/>
            <w:tcBorders>
              <w:top w:val="single" w:sz="6" w:space="0" w:color="000000"/>
              <w:left w:val="double" w:sz="6" w:space="0" w:color="000000"/>
              <w:bottom w:val="single" w:sz="6" w:space="0" w:color="000000"/>
              <w:right w:val="double" w:sz="6" w:space="0" w:color="000000"/>
            </w:tcBorders>
            <w:shd w:val="clear" w:color="auto" w:fill="auto"/>
            <w:vAlign w:val="center"/>
          </w:tcPr>
          <w:p w:rsidR="00A94AEF" w:rsidRPr="00635DF9" w:rsidRDefault="00A94AEF" w:rsidP="00B76B84">
            <w:pPr>
              <w:spacing w:line="259" w:lineRule="auto"/>
              <w:ind w:left="4"/>
              <w:rPr>
                <w:sz w:val="22"/>
                <w:szCs w:val="22"/>
              </w:rPr>
            </w:pPr>
            <w:r w:rsidRPr="00635DF9">
              <w:rPr>
                <w:sz w:val="22"/>
                <w:szCs w:val="22"/>
              </w:rPr>
              <w:t xml:space="preserve">denné a externé štúdium – 4 semestre </w:t>
            </w:r>
          </w:p>
        </w:tc>
      </w:tr>
      <w:tr w:rsidR="00A94AEF" w:rsidRPr="00163584" w:rsidTr="00B76B84">
        <w:trPr>
          <w:trHeight w:val="766"/>
        </w:trPr>
        <w:tc>
          <w:tcPr>
            <w:tcW w:w="2413" w:type="dxa"/>
            <w:tcBorders>
              <w:top w:val="single" w:sz="6" w:space="0" w:color="000000"/>
              <w:left w:val="double" w:sz="6" w:space="0" w:color="000000"/>
              <w:bottom w:val="double" w:sz="6" w:space="0" w:color="000000"/>
              <w:right w:val="double" w:sz="6" w:space="0" w:color="000000"/>
            </w:tcBorders>
            <w:shd w:val="clear" w:color="auto" w:fill="E6E6E6"/>
            <w:vAlign w:val="center"/>
          </w:tcPr>
          <w:p w:rsidR="00A94AEF" w:rsidRPr="00635DF9" w:rsidRDefault="00A94AEF" w:rsidP="00B76B84">
            <w:pPr>
              <w:spacing w:line="259" w:lineRule="auto"/>
              <w:rPr>
                <w:sz w:val="22"/>
                <w:szCs w:val="22"/>
              </w:rPr>
            </w:pPr>
            <w:r w:rsidRPr="00635DF9">
              <w:rPr>
                <w:b/>
                <w:sz w:val="22"/>
                <w:szCs w:val="22"/>
              </w:rPr>
              <w:t xml:space="preserve">Ukončenie štúdia </w:t>
            </w:r>
          </w:p>
        </w:tc>
        <w:tc>
          <w:tcPr>
            <w:tcW w:w="11637" w:type="dxa"/>
            <w:tcBorders>
              <w:top w:val="single" w:sz="6" w:space="0" w:color="000000"/>
              <w:left w:val="double" w:sz="6" w:space="0" w:color="000000"/>
              <w:bottom w:val="double" w:sz="6" w:space="0" w:color="000000"/>
              <w:right w:val="double" w:sz="6" w:space="0" w:color="000000"/>
            </w:tcBorders>
            <w:shd w:val="clear" w:color="auto" w:fill="auto"/>
          </w:tcPr>
          <w:p w:rsidR="00A94AEF" w:rsidRPr="00635DF9" w:rsidRDefault="00A94AEF" w:rsidP="00B76B84">
            <w:pPr>
              <w:spacing w:line="259" w:lineRule="auto"/>
              <w:ind w:left="4" w:right="62"/>
              <w:rPr>
                <w:sz w:val="22"/>
                <w:szCs w:val="22"/>
              </w:rPr>
            </w:pPr>
            <w:r w:rsidRPr="00635DF9">
              <w:rPr>
                <w:sz w:val="22"/>
                <w:szCs w:val="22"/>
              </w:rPr>
              <w:t xml:space="preserve">Štátna skúška pozostáva z obhajoby diplomovej práce a </w:t>
            </w:r>
            <w:proofErr w:type="spellStart"/>
            <w:r w:rsidRPr="00635DF9">
              <w:rPr>
                <w:sz w:val="22"/>
                <w:szCs w:val="22"/>
              </w:rPr>
              <w:t>kolokviálnych</w:t>
            </w:r>
            <w:proofErr w:type="spellEnd"/>
            <w:r w:rsidRPr="00635DF9">
              <w:rPr>
                <w:sz w:val="22"/>
                <w:szCs w:val="22"/>
              </w:rPr>
              <w:t xml:space="preserve"> skúšok zo systémov environmentálneho riadenia (Posudzovanie vplyvov na životné prostredie a systémy environmentálneho riadenia, Environmentálna politika a spoločenská zodpovednosť) a z oblasti manažérstva ľudských sídiel.    </w:t>
            </w:r>
          </w:p>
        </w:tc>
      </w:tr>
    </w:tbl>
    <w:p w:rsidR="00A94AEF" w:rsidRDefault="00A94AEF" w:rsidP="00A94AEF">
      <w:pPr>
        <w:spacing w:after="16" w:line="259" w:lineRule="auto"/>
      </w:pPr>
      <w:r w:rsidRPr="00163584">
        <w:t xml:space="preserve"> </w:t>
      </w:r>
    </w:p>
    <w:p w:rsidR="00A94AEF" w:rsidRDefault="00A94AEF" w:rsidP="00A94AEF">
      <w:pPr>
        <w:spacing w:after="16" w:line="259" w:lineRule="auto"/>
      </w:pPr>
    </w:p>
    <w:p w:rsidR="00A94AEF" w:rsidRPr="00163584" w:rsidRDefault="00A94AEF" w:rsidP="00A94AEF">
      <w:pPr>
        <w:spacing w:after="16" w:line="259" w:lineRule="auto"/>
      </w:pPr>
    </w:p>
    <w:p w:rsidR="00A94AEF" w:rsidRPr="00163584" w:rsidRDefault="00A94AEF" w:rsidP="00A94AEF">
      <w:pPr>
        <w:spacing w:after="4" w:line="266" w:lineRule="auto"/>
        <w:ind w:left="-5"/>
      </w:pPr>
      <w:r w:rsidRPr="00163584">
        <w:rPr>
          <w:b/>
        </w:rPr>
        <w:lastRenderedPageBreak/>
        <w:t>DENN</w:t>
      </w:r>
      <w:bookmarkStart w:id="0" w:name="_GoBack"/>
      <w:bookmarkEnd w:id="0"/>
      <w:r w:rsidRPr="00163584">
        <w:rPr>
          <w:b/>
        </w:rPr>
        <w:t xml:space="preserve">É ŠTÚDIUM </w:t>
      </w:r>
    </w:p>
    <w:p w:rsidR="00A94AEF" w:rsidRPr="00163584" w:rsidRDefault="00A94AEF" w:rsidP="00A94AEF">
      <w:pPr>
        <w:spacing w:after="4" w:line="266" w:lineRule="auto"/>
        <w:ind w:left="-5"/>
      </w:pPr>
      <w:r w:rsidRPr="00163584">
        <w:rPr>
          <w:b/>
        </w:rPr>
        <w:t xml:space="preserve">Povinné predmety </w:t>
      </w:r>
    </w:p>
    <w:tbl>
      <w:tblPr>
        <w:tblW w:w="14053" w:type="dxa"/>
        <w:tblInd w:w="-8" w:type="dxa"/>
        <w:tblCellMar>
          <w:left w:w="113" w:type="dxa"/>
          <w:right w:w="64" w:type="dxa"/>
        </w:tblCellMar>
        <w:tblLook w:val="04A0" w:firstRow="1" w:lastRow="0" w:firstColumn="1" w:lastColumn="0" w:noHBand="0" w:noVBand="1"/>
      </w:tblPr>
      <w:tblGrid>
        <w:gridCol w:w="1562"/>
        <w:gridCol w:w="6531"/>
        <w:gridCol w:w="555"/>
        <w:gridCol w:w="856"/>
        <w:gridCol w:w="570"/>
        <w:gridCol w:w="571"/>
        <w:gridCol w:w="3408"/>
      </w:tblGrid>
      <w:tr w:rsidR="00A94AEF" w:rsidRPr="00163584" w:rsidTr="00B76B84">
        <w:trPr>
          <w:trHeight w:val="256"/>
        </w:trPr>
        <w:tc>
          <w:tcPr>
            <w:tcW w:w="1561" w:type="dxa"/>
            <w:tcBorders>
              <w:top w:val="doub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M-EMEM-116 </w:t>
            </w:r>
          </w:p>
        </w:tc>
        <w:tc>
          <w:tcPr>
            <w:tcW w:w="6531" w:type="dxa"/>
            <w:tcBorders>
              <w:top w:val="doub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b/>
                <w:sz w:val="20"/>
                <w:szCs w:val="22"/>
              </w:rPr>
              <w:t>Manažérstvo rizika</w:t>
            </w:r>
            <w:r w:rsidRPr="00635DF9">
              <w:rPr>
                <w:sz w:val="20"/>
                <w:szCs w:val="22"/>
              </w:rPr>
              <w:t xml:space="preserve"> </w:t>
            </w:r>
            <w:r w:rsidRPr="00635DF9">
              <w:rPr>
                <w:i/>
                <w:sz w:val="20"/>
                <w:szCs w:val="22"/>
              </w:rPr>
              <w:t xml:space="preserve">– Zelený, J., </w:t>
            </w:r>
            <w:proofErr w:type="spellStart"/>
            <w:r w:rsidRPr="00635DF9">
              <w:rPr>
                <w:i/>
                <w:sz w:val="20"/>
                <w:szCs w:val="22"/>
              </w:rPr>
              <w:t>Jaďuďová</w:t>
            </w:r>
            <w:proofErr w:type="spellEnd"/>
            <w:r w:rsidRPr="00635DF9">
              <w:rPr>
                <w:i/>
                <w:sz w:val="20"/>
                <w:szCs w:val="22"/>
              </w:rPr>
              <w:t xml:space="preserve">, J. </w:t>
            </w:r>
          </w:p>
        </w:tc>
        <w:tc>
          <w:tcPr>
            <w:tcW w:w="555" w:type="dxa"/>
            <w:tcBorders>
              <w:top w:val="doub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15"/>
              <w:rPr>
                <w:sz w:val="22"/>
                <w:szCs w:val="22"/>
              </w:rPr>
            </w:pPr>
            <w:r w:rsidRPr="00635DF9">
              <w:rPr>
                <w:sz w:val="20"/>
                <w:szCs w:val="22"/>
              </w:rPr>
              <w:t xml:space="preserve">1/Z </w:t>
            </w:r>
          </w:p>
        </w:tc>
        <w:tc>
          <w:tcPr>
            <w:tcW w:w="856" w:type="dxa"/>
            <w:tcBorders>
              <w:top w:val="doub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4"/>
              <w:jc w:val="center"/>
              <w:rPr>
                <w:sz w:val="22"/>
                <w:szCs w:val="22"/>
              </w:rPr>
            </w:pPr>
            <w:r w:rsidRPr="00635DF9">
              <w:rPr>
                <w:sz w:val="20"/>
                <w:szCs w:val="22"/>
              </w:rPr>
              <w:t xml:space="preserve">2-1-0 </w:t>
            </w:r>
          </w:p>
        </w:tc>
        <w:tc>
          <w:tcPr>
            <w:tcW w:w="570" w:type="dxa"/>
            <w:tcBorders>
              <w:top w:val="doub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11"/>
              <w:jc w:val="center"/>
              <w:rPr>
                <w:sz w:val="22"/>
                <w:szCs w:val="22"/>
              </w:rPr>
            </w:pPr>
            <w:r w:rsidRPr="00635DF9">
              <w:rPr>
                <w:sz w:val="20"/>
                <w:szCs w:val="22"/>
              </w:rPr>
              <w:t xml:space="preserve">4 </w:t>
            </w:r>
          </w:p>
        </w:tc>
        <w:tc>
          <w:tcPr>
            <w:tcW w:w="571" w:type="dxa"/>
            <w:tcBorders>
              <w:top w:val="doub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2"/>
              <w:jc w:val="center"/>
              <w:rPr>
                <w:sz w:val="22"/>
                <w:szCs w:val="22"/>
              </w:rPr>
            </w:pPr>
            <w:r w:rsidRPr="00635DF9">
              <w:rPr>
                <w:sz w:val="20"/>
                <w:szCs w:val="22"/>
              </w:rPr>
              <w:t xml:space="preserve">H </w:t>
            </w:r>
          </w:p>
        </w:tc>
        <w:tc>
          <w:tcPr>
            <w:tcW w:w="3408" w:type="dxa"/>
            <w:tcBorders>
              <w:top w:val="double" w:sz="6" w:space="0" w:color="000000"/>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prof. Ing. Ján Zelený, CSc. </w:t>
            </w:r>
          </w:p>
        </w:tc>
      </w:tr>
      <w:tr w:rsidR="00A94AEF" w:rsidRPr="00163584" w:rsidTr="00B76B84">
        <w:trPr>
          <w:trHeight w:val="240"/>
        </w:trPr>
        <w:tc>
          <w:tcPr>
            <w:tcW w:w="1561" w:type="dxa"/>
            <w:tcBorders>
              <w:top w:val="sing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M-EMEM-117 </w:t>
            </w:r>
          </w:p>
        </w:tc>
        <w:tc>
          <w:tcPr>
            <w:tcW w:w="653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b/>
                <w:sz w:val="20"/>
                <w:szCs w:val="22"/>
              </w:rPr>
              <w:t xml:space="preserve">Fyziologická chémia a </w:t>
            </w:r>
            <w:proofErr w:type="spellStart"/>
            <w:r w:rsidRPr="00635DF9">
              <w:rPr>
                <w:b/>
                <w:sz w:val="20"/>
                <w:szCs w:val="22"/>
              </w:rPr>
              <w:t>toxikológia</w:t>
            </w:r>
            <w:proofErr w:type="spellEnd"/>
            <w:r w:rsidRPr="00635DF9">
              <w:rPr>
                <w:sz w:val="20"/>
                <w:szCs w:val="22"/>
              </w:rPr>
              <w:t xml:space="preserve"> </w:t>
            </w:r>
            <w:r w:rsidRPr="00635DF9">
              <w:rPr>
                <w:i/>
                <w:sz w:val="20"/>
                <w:szCs w:val="22"/>
              </w:rPr>
              <w:t xml:space="preserve">– </w:t>
            </w:r>
            <w:proofErr w:type="spellStart"/>
            <w:r w:rsidRPr="00635DF9">
              <w:rPr>
                <w:i/>
                <w:sz w:val="20"/>
                <w:szCs w:val="22"/>
              </w:rPr>
              <w:t>Drimal</w:t>
            </w:r>
            <w:proofErr w:type="spellEnd"/>
            <w:r w:rsidRPr="00635DF9">
              <w:rPr>
                <w:i/>
                <w:sz w:val="20"/>
                <w:szCs w:val="22"/>
              </w:rPr>
              <w:t xml:space="preserve">, M. </w:t>
            </w:r>
          </w:p>
        </w:tc>
        <w:tc>
          <w:tcPr>
            <w:tcW w:w="555"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15"/>
              <w:rPr>
                <w:sz w:val="22"/>
                <w:szCs w:val="22"/>
              </w:rPr>
            </w:pPr>
            <w:r w:rsidRPr="00635DF9">
              <w:rPr>
                <w:sz w:val="20"/>
                <w:szCs w:val="22"/>
              </w:rPr>
              <w:t xml:space="preserve">1/Z </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4"/>
              <w:jc w:val="center"/>
              <w:rPr>
                <w:sz w:val="22"/>
                <w:szCs w:val="22"/>
              </w:rPr>
            </w:pPr>
            <w:r w:rsidRPr="00635DF9">
              <w:rPr>
                <w:sz w:val="20"/>
                <w:szCs w:val="22"/>
              </w:rPr>
              <w:t xml:space="preserve">2-1-0 </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11"/>
              <w:jc w:val="center"/>
              <w:rPr>
                <w:sz w:val="22"/>
                <w:szCs w:val="22"/>
              </w:rPr>
            </w:pPr>
            <w:r w:rsidRPr="00635DF9">
              <w:rPr>
                <w:sz w:val="20"/>
                <w:szCs w:val="22"/>
              </w:rPr>
              <w:t xml:space="preserve">4 </w:t>
            </w:r>
          </w:p>
        </w:tc>
        <w:tc>
          <w:tcPr>
            <w:tcW w:w="57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2"/>
              <w:jc w:val="center"/>
              <w:rPr>
                <w:sz w:val="22"/>
                <w:szCs w:val="22"/>
              </w:rPr>
            </w:pPr>
            <w:r w:rsidRPr="00635DF9">
              <w:rPr>
                <w:sz w:val="20"/>
                <w:szCs w:val="22"/>
              </w:rPr>
              <w:t xml:space="preserve">H </w:t>
            </w:r>
          </w:p>
        </w:tc>
        <w:tc>
          <w:tcPr>
            <w:tcW w:w="3408" w:type="dxa"/>
            <w:tcBorders>
              <w:top w:val="single" w:sz="6" w:space="0" w:color="000000"/>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doc. RNDr. Iveta Marková, PhD. </w:t>
            </w:r>
          </w:p>
        </w:tc>
      </w:tr>
      <w:tr w:rsidR="00A94AEF" w:rsidRPr="00163584" w:rsidTr="00B76B84">
        <w:trPr>
          <w:trHeight w:val="466"/>
        </w:trPr>
        <w:tc>
          <w:tcPr>
            <w:tcW w:w="1561" w:type="dxa"/>
            <w:tcBorders>
              <w:top w:val="single" w:sz="6" w:space="0" w:color="000000"/>
              <w:left w:val="double" w:sz="6" w:space="0" w:color="000000"/>
              <w:bottom w:val="single" w:sz="4" w:space="0" w:color="auto"/>
              <w:right w:val="single" w:sz="6" w:space="0" w:color="000000"/>
            </w:tcBorders>
            <w:shd w:val="clear" w:color="auto" w:fill="auto"/>
            <w:vAlign w:val="center"/>
          </w:tcPr>
          <w:p w:rsidR="00A94AEF" w:rsidRPr="00635DF9" w:rsidRDefault="00A94AEF" w:rsidP="00B76B84">
            <w:pPr>
              <w:spacing w:line="259" w:lineRule="auto"/>
              <w:rPr>
                <w:sz w:val="22"/>
                <w:szCs w:val="22"/>
              </w:rPr>
            </w:pPr>
            <w:r w:rsidRPr="00635DF9">
              <w:rPr>
                <w:sz w:val="20"/>
                <w:szCs w:val="22"/>
              </w:rPr>
              <w:t xml:space="preserve">M-EMEM-118 </w:t>
            </w:r>
          </w:p>
        </w:tc>
        <w:tc>
          <w:tcPr>
            <w:tcW w:w="6531" w:type="dxa"/>
            <w:tcBorders>
              <w:top w:val="single" w:sz="6" w:space="0" w:color="000000"/>
              <w:left w:val="single" w:sz="6" w:space="0" w:color="000000"/>
              <w:bottom w:val="single" w:sz="4" w:space="0" w:color="auto"/>
              <w:right w:val="single" w:sz="6" w:space="0" w:color="000000"/>
            </w:tcBorders>
            <w:shd w:val="clear" w:color="auto" w:fill="auto"/>
          </w:tcPr>
          <w:p w:rsidR="00A94AEF" w:rsidRPr="00635DF9" w:rsidRDefault="00A94AEF" w:rsidP="00B76B84">
            <w:pPr>
              <w:spacing w:line="259" w:lineRule="auto"/>
              <w:rPr>
                <w:sz w:val="22"/>
                <w:szCs w:val="22"/>
              </w:rPr>
            </w:pPr>
            <w:r w:rsidRPr="00635DF9">
              <w:rPr>
                <w:b/>
                <w:sz w:val="20"/>
                <w:szCs w:val="22"/>
              </w:rPr>
              <w:t>Environmentálna politika, manažérstvo a legislatíva</w:t>
            </w:r>
            <w:r w:rsidRPr="00635DF9">
              <w:rPr>
                <w:i/>
                <w:sz w:val="20"/>
                <w:szCs w:val="22"/>
              </w:rPr>
              <w:t xml:space="preserve"> – Zelený, J., </w:t>
            </w:r>
            <w:proofErr w:type="spellStart"/>
            <w:r w:rsidRPr="00635DF9">
              <w:rPr>
                <w:i/>
                <w:sz w:val="20"/>
                <w:szCs w:val="22"/>
              </w:rPr>
              <w:t>Jaďuďová</w:t>
            </w:r>
            <w:proofErr w:type="spellEnd"/>
            <w:r w:rsidRPr="00635DF9">
              <w:rPr>
                <w:i/>
                <w:sz w:val="20"/>
                <w:szCs w:val="22"/>
              </w:rPr>
              <w:t xml:space="preserve">, J. </w:t>
            </w:r>
          </w:p>
        </w:tc>
        <w:tc>
          <w:tcPr>
            <w:tcW w:w="555" w:type="dxa"/>
            <w:tcBorders>
              <w:top w:val="single" w:sz="6" w:space="0" w:color="000000"/>
              <w:left w:val="single" w:sz="6" w:space="0" w:color="000000"/>
              <w:bottom w:val="single" w:sz="4" w:space="0" w:color="auto"/>
              <w:right w:val="single" w:sz="6" w:space="0" w:color="000000"/>
            </w:tcBorders>
            <w:shd w:val="clear" w:color="auto" w:fill="auto"/>
            <w:vAlign w:val="center"/>
          </w:tcPr>
          <w:p w:rsidR="00A94AEF" w:rsidRPr="00635DF9" w:rsidRDefault="00A94AEF" w:rsidP="00B76B84">
            <w:pPr>
              <w:spacing w:line="259" w:lineRule="auto"/>
              <w:ind w:left="15"/>
              <w:rPr>
                <w:sz w:val="22"/>
                <w:szCs w:val="22"/>
              </w:rPr>
            </w:pPr>
            <w:r w:rsidRPr="00635DF9">
              <w:rPr>
                <w:sz w:val="20"/>
                <w:szCs w:val="22"/>
              </w:rPr>
              <w:t xml:space="preserve">1/Z </w:t>
            </w:r>
          </w:p>
        </w:tc>
        <w:tc>
          <w:tcPr>
            <w:tcW w:w="856" w:type="dxa"/>
            <w:tcBorders>
              <w:top w:val="single" w:sz="6" w:space="0" w:color="000000"/>
              <w:left w:val="single" w:sz="6" w:space="0" w:color="000000"/>
              <w:bottom w:val="single" w:sz="4" w:space="0" w:color="auto"/>
              <w:right w:val="single" w:sz="6" w:space="0" w:color="000000"/>
            </w:tcBorders>
            <w:shd w:val="clear" w:color="auto" w:fill="auto"/>
            <w:vAlign w:val="center"/>
          </w:tcPr>
          <w:p w:rsidR="00A94AEF" w:rsidRPr="00635DF9" w:rsidRDefault="00A94AEF" w:rsidP="00B76B84">
            <w:pPr>
              <w:spacing w:line="259" w:lineRule="auto"/>
              <w:ind w:left="4"/>
              <w:jc w:val="center"/>
              <w:rPr>
                <w:sz w:val="22"/>
                <w:szCs w:val="22"/>
              </w:rPr>
            </w:pPr>
            <w:r w:rsidRPr="00635DF9">
              <w:rPr>
                <w:sz w:val="20"/>
                <w:szCs w:val="22"/>
              </w:rPr>
              <w:t xml:space="preserve">2-1-0 </w:t>
            </w:r>
          </w:p>
        </w:tc>
        <w:tc>
          <w:tcPr>
            <w:tcW w:w="570" w:type="dxa"/>
            <w:tcBorders>
              <w:top w:val="single" w:sz="6" w:space="0" w:color="000000"/>
              <w:left w:val="single" w:sz="6" w:space="0" w:color="000000"/>
              <w:bottom w:val="single" w:sz="4" w:space="0" w:color="auto"/>
              <w:right w:val="single" w:sz="6" w:space="0" w:color="000000"/>
            </w:tcBorders>
            <w:shd w:val="clear" w:color="auto" w:fill="auto"/>
            <w:vAlign w:val="center"/>
          </w:tcPr>
          <w:p w:rsidR="00A94AEF" w:rsidRPr="00635DF9" w:rsidRDefault="00A94AEF" w:rsidP="00B76B84">
            <w:pPr>
              <w:spacing w:line="259" w:lineRule="auto"/>
              <w:ind w:right="11"/>
              <w:jc w:val="center"/>
              <w:rPr>
                <w:sz w:val="22"/>
                <w:szCs w:val="22"/>
              </w:rPr>
            </w:pPr>
            <w:r w:rsidRPr="00635DF9">
              <w:rPr>
                <w:sz w:val="20"/>
                <w:szCs w:val="22"/>
              </w:rPr>
              <w:t xml:space="preserve">4 </w:t>
            </w:r>
          </w:p>
        </w:tc>
        <w:tc>
          <w:tcPr>
            <w:tcW w:w="571" w:type="dxa"/>
            <w:tcBorders>
              <w:top w:val="single" w:sz="6" w:space="0" w:color="000000"/>
              <w:left w:val="single" w:sz="6" w:space="0" w:color="000000"/>
              <w:bottom w:val="single" w:sz="4" w:space="0" w:color="auto"/>
              <w:right w:val="single" w:sz="6" w:space="0" w:color="000000"/>
            </w:tcBorders>
            <w:shd w:val="clear" w:color="auto" w:fill="auto"/>
            <w:vAlign w:val="center"/>
          </w:tcPr>
          <w:p w:rsidR="00A94AEF" w:rsidRPr="00635DF9" w:rsidRDefault="00A94AEF" w:rsidP="00B76B84">
            <w:pPr>
              <w:spacing w:line="259" w:lineRule="auto"/>
              <w:ind w:left="2"/>
              <w:jc w:val="center"/>
              <w:rPr>
                <w:sz w:val="22"/>
                <w:szCs w:val="22"/>
              </w:rPr>
            </w:pPr>
            <w:r w:rsidRPr="00635DF9">
              <w:rPr>
                <w:sz w:val="20"/>
                <w:szCs w:val="22"/>
              </w:rPr>
              <w:t xml:space="preserve">H </w:t>
            </w:r>
          </w:p>
        </w:tc>
        <w:tc>
          <w:tcPr>
            <w:tcW w:w="3408" w:type="dxa"/>
            <w:tcBorders>
              <w:top w:val="single" w:sz="6" w:space="0" w:color="000000"/>
              <w:left w:val="single" w:sz="6" w:space="0" w:color="000000"/>
              <w:bottom w:val="single" w:sz="4" w:space="0" w:color="auto"/>
              <w:right w:val="double" w:sz="6" w:space="0" w:color="000000"/>
            </w:tcBorders>
            <w:shd w:val="clear" w:color="auto" w:fill="auto"/>
            <w:vAlign w:val="center"/>
          </w:tcPr>
          <w:p w:rsidR="00A94AEF" w:rsidRPr="00635DF9" w:rsidRDefault="00A94AEF" w:rsidP="00B76B84">
            <w:pPr>
              <w:spacing w:line="259" w:lineRule="auto"/>
              <w:rPr>
                <w:sz w:val="22"/>
                <w:szCs w:val="22"/>
              </w:rPr>
            </w:pPr>
            <w:r w:rsidRPr="00635DF9">
              <w:rPr>
                <w:sz w:val="20"/>
                <w:szCs w:val="22"/>
              </w:rPr>
              <w:t xml:space="preserve">prof. Ing. Ján Zelený, CSc. </w:t>
            </w:r>
          </w:p>
        </w:tc>
      </w:tr>
      <w:tr w:rsidR="00A94AEF" w:rsidRPr="00163584" w:rsidTr="00B76B84">
        <w:trPr>
          <w:trHeight w:val="240"/>
        </w:trPr>
        <w:tc>
          <w:tcPr>
            <w:tcW w:w="1561" w:type="dxa"/>
            <w:tcBorders>
              <w:top w:val="single" w:sz="4" w:space="0" w:color="auto"/>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M-EMEM-119 </w:t>
            </w:r>
          </w:p>
        </w:tc>
        <w:tc>
          <w:tcPr>
            <w:tcW w:w="6531" w:type="dxa"/>
            <w:tcBorders>
              <w:top w:val="single" w:sz="4" w:space="0" w:color="auto"/>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b/>
                <w:sz w:val="20"/>
                <w:szCs w:val="22"/>
              </w:rPr>
              <w:t>Zdravie a životné prostredie</w:t>
            </w:r>
            <w:r w:rsidRPr="00635DF9">
              <w:rPr>
                <w:i/>
                <w:sz w:val="20"/>
                <w:szCs w:val="22"/>
              </w:rPr>
              <w:t xml:space="preserve"> – </w:t>
            </w:r>
            <w:proofErr w:type="spellStart"/>
            <w:r w:rsidRPr="00635DF9">
              <w:rPr>
                <w:i/>
                <w:sz w:val="20"/>
                <w:szCs w:val="22"/>
              </w:rPr>
              <w:t>Drimal</w:t>
            </w:r>
            <w:proofErr w:type="spellEnd"/>
            <w:r w:rsidRPr="00635DF9">
              <w:rPr>
                <w:i/>
                <w:sz w:val="20"/>
                <w:szCs w:val="22"/>
              </w:rPr>
              <w:t xml:space="preserve">, M., Trnková, K. </w:t>
            </w:r>
          </w:p>
        </w:tc>
        <w:tc>
          <w:tcPr>
            <w:tcW w:w="555" w:type="dxa"/>
            <w:tcBorders>
              <w:top w:val="single" w:sz="4" w:space="0" w:color="auto"/>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30"/>
              <w:rPr>
                <w:sz w:val="22"/>
                <w:szCs w:val="22"/>
              </w:rPr>
            </w:pPr>
            <w:r w:rsidRPr="00635DF9">
              <w:rPr>
                <w:sz w:val="20"/>
                <w:szCs w:val="22"/>
              </w:rPr>
              <w:t xml:space="preserve">1/L </w:t>
            </w:r>
          </w:p>
        </w:tc>
        <w:tc>
          <w:tcPr>
            <w:tcW w:w="856" w:type="dxa"/>
            <w:tcBorders>
              <w:top w:val="single" w:sz="4" w:space="0" w:color="auto"/>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41"/>
              <w:jc w:val="center"/>
              <w:rPr>
                <w:sz w:val="22"/>
                <w:szCs w:val="22"/>
              </w:rPr>
            </w:pPr>
            <w:r w:rsidRPr="00635DF9">
              <w:rPr>
                <w:sz w:val="20"/>
                <w:szCs w:val="22"/>
              </w:rPr>
              <w:t xml:space="preserve">2-1-0 </w:t>
            </w:r>
          </w:p>
        </w:tc>
        <w:tc>
          <w:tcPr>
            <w:tcW w:w="570" w:type="dxa"/>
            <w:tcBorders>
              <w:top w:val="single" w:sz="4" w:space="0" w:color="auto"/>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56"/>
              <w:jc w:val="center"/>
              <w:rPr>
                <w:sz w:val="22"/>
                <w:szCs w:val="22"/>
              </w:rPr>
            </w:pPr>
            <w:r w:rsidRPr="00635DF9">
              <w:rPr>
                <w:sz w:val="20"/>
                <w:szCs w:val="22"/>
              </w:rPr>
              <w:t xml:space="preserve">5 </w:t>
            </w:r>
          </w:p>
        </w:tc>
        <w:tc>
          <w:tcPr>
            <w:tcW w:w="571" w:type="dxa"/>
            <w:tcBorders>
              <w:top w:val="single" w:sz="4" w:space="0" w:color="auto"/>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43"/>
              <w:jc w:val="center"/>
              <w:rPr>
                <w:sz w:val="22"/>
                <w:szCs w:val="22"/>
              </w:rPr>
            </w:pPr>
            <w:r w:rsidRPr="00635DF9">
              <w:rPr>
                <w:sz w:val="20"/>
                <w:szCs w:val="22"/>
              </w:rPr>
              <w:t xml:space="preserve">H </w:t>
            </w:r>
          </w:p>
        </w:tc>
        <w:tc>
          <w:tcPr>
            <w:tcW w:w="3408" w:type="dxa"/>
            <w:tcBorders>
              <w:top w:val="single" w:sz="4" w:space="0" w:color="auto"/>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doc. RNDr. Iveta Marková, PhD. </w:t>
            </w:r>
          </w:p>
        </w:tc>
      </w:tr>
      <w:tr w:rsidR="00A94AEF" w:rsidRPr="00163584" w:rsidTr="00B76B84">
        <w:trPr>
          <w:trHeight w:val="466"/>
        </w:trPr>
        <w:tc>
          <w:tcPr>
            <w:tcW w:w="1561" w:type="dxa"/>
            <w:tcBorders>
              <w:top w:val="sing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M-EMEM-120 </w:t>
            </w:r>
          </w:p>
        </w:tc>
        <w:tc>
          <w:tcPr>
            <w:tcW w:w="653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b/>
                <w:sz w:val="20"/>
                <w:szCs w:val="22"/>
              </w:rPr>
              <w:t>Integrované manažérstvo, audítorstvo a certifikácie</w:t>
            </w:r>
            <w:r w:rsidRPr="00635DF9">
              <w:rPr>
                <w:i/>
                <w:sz w:val="20"/>
                <w:szCs w:val="22"/>
              </w:rPr>
              <w:t xml:space="preserve"> – Zelený, J., </w:t>
            </w:r>
            <w:proofErr w:type="spellStart"/>
            <w:r w:rsidRPr="00635DF9">
              <w:rPr>
                <w:i/>
                <w:sz w:val="20"/>
                <w:szCs w:val="22"/>
              </w:rPr>
              <w:t>Jaďuďová</w:t>
            </w:r>
            <w:proofErr w:type="spellEnd"/>
            <w:r w:rsidRPr="00635DF9">
              <w:rPr>
                <w:i/>
                <w:sz w:val="20"/>
                <w:szCs w:val="22"/>
              </w:rPr>
              <w:t xml:space="preserve">, J. </w:t>
            </w:r>
          </w:p>
        </w:tc>
        <w:tc>
          <w:tcPr>
            <w:tcW w:w="5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4AEF" w:rsidRPr="00635DF9" w:rsidRDefault="00A94AEF" w:rsidP="00B76B84">
            <w:pPr>
              <w:spacing w:line="259" w:lineRule="auto"/>
              <w:ind w:left="30"/>
              <w:rPr>
                <w:sz w:val="22"/>
                <w:szCs w:val="22"/>
              </w:rPr>
            </w:pPr>
            <w:r w:rsidRPr="00635DF9">
              <w:rPr>
                <w:sz w:val="20"/>
                <w:szCs w:val="22"/>
              </w:rPr>
              <w:t xml:space="preserve">1/L </w:t>
            </w:r>
          </w:p>
        </w:tc>
        <w:tc>
          <w:tcPr>
            <w:tcW w:w="8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4AEF" w:rsidRPr="00635DF9" w:rsidRDefault="00A94AEF" w:rsidP="00B76B84">
            <w:pPr>
              <w:spacing w:line="259" w:lineRule="auto"/>
              <w:ind w:right="41"/>
              <w:jc w:val="center"/>
              <w:rPr>
                <w:sz w:val="22"/>
                <w:szCs w:val="22"/>
              </w:rPr>
            </w:pPr>
            <w:r w:rsidRPr="00635DF9">
              <w:rPr>
                <w:sz w:val="20"/>
                <w:szCs w:val="22"/>
              </w:rPr>
              <w:t xml:space="preserve">2-1-0 </w:t>
            </w:r>
          </w:p>
        </w:tc>
        <w:tc>
          <w:tcPr>
            <w:tcW w:w="5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4AEF" w:rsidRPr="00635DF9" w:rsidRDefault="00A94AEF" w:rsidP="00B76B84">
            <w:pPr>
              <w:spacing w:line="259" w:lineRule="auto"/>
              <w:ind w:right="56"/>
              <w:jc w:val="center"/>
              <w:rPr>
                <w:sz w:val="22"/>
                <w:szCs w:val="22"/>
              </w:rPr>
            </w:pPr>
            <w:r w:rsidRPr="00635DF9">
              <w:rPr>
                <w:sz w:val="20"/>
                <w:szCs w:val="22"/>
              </w:rPr>
              <w:t xml:space="preserve">5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4AEF" w:rsidRPr="00635DF9" w:rsidRDefault="00A94AEF" w:rsidP="00B76B84">
            <w:pPr>
              <w:spacing w:line="259" w:lineRule="auto"/>
              <w:ind w:right="43"/>
              <w:jc w:val="center"/>
              <w:rPr>
                <w:sz w:val="22"/>
                <w:szCs w:val="22"/>
              </w:rPr>
            </w:pPr>
            <w:r w:rsidRPr="00635DF9">
              <w:rPr>
                <w:sz w:val="20"/>
                <w:szCs w:val="22"/>
              </w:rPr>
              <w:t xml:space="preserve">H </w:t>
            </w:r>
          </w:p>
        </w:tc>
        <w:tc>
          <w:tcPr>
            <w:tcW w:w="3408" w:type="dxa"/>
            <w:tcBorders>
              <w:top w:val="single" w:sz="6" w:space="0" w:color="000000"/>
              <w:left w:val="single" w:sz="6" w:space="0" w:color="000000"/>
              <w:bottom w:val="single" w:sz="6" w:space="0" w:color="000000"/>
              <w:right w:val="double" w:sz="6" w:space="0" w:color="000000"/>
            </w:tcBorders>
            <w:shd w:val="clear" w:color="auto" w:fill="auto"/>
            <w:vAlign w:val="center"/>
          </w:tcPr>
          <w:p w:rsidR="00A94AEF" w:rsidRPr="00635DF9" w:rsidRDefault="00A94AEF" w:rsidP="00B76B84">
            <w:pPr>
              <w:spacing w:line="259" w:lineRule="auto"/>
              <w:rPr>
                <w:sz w:val="22"/>
                <w:szCs w:val="22"/>
              </w:rPr>
            </w:pPr>
            <w:r w:rsidRPr="00635DF9">
              <w:rPr>
                <w:sz w:val="20"/>
                <w:szCs w:val="22"/>
              </w:rPr>
              <w:t xml:space="preserve">prof. Ing. Ján Zelený, CSc. </w:t>
            </w:r>
          </w:p>
        </w:tc>
      </w:tr>
      <w:tr w:rsidR="00A94AEF" w:rsidRPr="00163584" w:rsidTr="00B76B84">
        <w:trPr>
          <w:trHeight w:val="240"/>
        </w:trPr>
        <w:tc>
          <w:tcPr>
            <w:tcW w:w="1561" w:type="dxa"/>
            <w:tcBorders>
              <w:top w:val="sing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M-EMEM-121 </w:t>
            </w:r>
          </w:p>
        </w:tc>
        <w:tc>
          <w:tcPr>
            <w:tcW w:w="653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b/>
                <w:sz w:val="20"/>
                <w:szCs w:val="22"/>
              </w:rPr>
              <w:t>Integrované manažovanie ŽP</w:t>
            </w:r>
            <w:r w:rsidRPr="00635DF9">
              <w:rPr>
                <w:i/>
                <w:sz w:val="20"/>
                <w:szCs w:val="22"/>
              </w:rPr>
              <w:t xml:space="preserve"> – </w:t>
            </w:r>
            <w:proofErr w:type="spellStart"/>
            <w:r w:rsidRPr="00635DF9">
              <w:rPr>
                <w:i/>
                <w:sz w:val="20"/>
                <w:szCs w:val="22"/>
              </w:rPr>
              <w:t>Andráš</w:t>
            </w:r>
            <w:proofErr w:type="spellEnd"/>
            <w:r w:rsidRPr="00635DF9">
              <w:rPr>
                <w:i/>
                <w:sz w:val="20"/>
                <w:szCs w:val="22"/>
              </w:rPr>
              <w:t xml:space="preserve">, P., </w:t>
            </w:r>
            <w:proofErr w:type="spellStart"/>
            <w:r w:rsidRPr="00635DF9">
              <w:rPr>
                <w:i/>
                <w:sz w:val="20"/>
                <w:szCs w:val="22"/>
              </w:rPr>
              <w:t>Tomaškinová</w:t>
            </w:r>
            <w:proofErr w:type="spellEnd"/>
            <w:r w:rsidRPr="00635DF9">
              <w:rPr>
                <w:i/>
                <w:sz w:val="20"/>
                <w:szCs w:val="22"/>
              </w:rPr>
              <w:t xml:space="preserve">, J. </w:t>
            </w:r>
          </w:p>
        </w:tc>
        <w:tc>
          <w:tcPr>
            <w:tcW w:w="555"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30"/>
              <w:rPr>
                <w:sz w:val="22"/>
                <w:szCs w:val="22"/>
              </w:rPr>
            </w:pPr>
            <w:r w:rsidRPr="00635DF9">
              <w:rPr>
                <w:sz w:val="20"/>
                <w:szCs w:val="22"/>
              </w:rPr>
              <w:t xml:space="preserve">1/L </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41"/>
              <w:jc w:val="center"/>
              <w:rPr>
                <w:sz w:val="22"/>
                <w:szCs w:val="22"/>
              </w:rPr>
            </w:pPr>
            <w:r w:rsidRPr="00635DF9">
              <w:rPr>
                <w:sz w:val="20"/>
                <w:szCs w:val="22"/>
              </w:rPr>
              <w:t xml:space="preserve">2-0-0 </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56"/>
              <w:jc w:val="center"/>
              <w:rPr>
                <w:sz w:val="22"/>
                <w:szCs w:val="22"/>
              </w:rPr>
            </w:pPr>
            <w:r w:rsidRPr="00635DF9">
              <w:rPr>
                <w:sz w:val="20"/>
                <w:szCs w:val="22"/>
              </w:rPr>
              <w:t xml:space="preserve">5 </w:t>
            </w:r>
          </w:p>
        </w:tc>
        <w:tc>
          <w:tcPr>
            <w:tcW w:w="57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43"/>
              <w:jc w:val="center"/>
              <w:rPr>
                <w:sz w:val="22"/>
                <w:szCs w:val="22"/>
              </w:rPr>
            </w:pPr>
            <w:r w:rsidRPr="00635DF9">
              <w:rPr>
                <w:sz w:val="20"/>
                <w:szCs w:val="22"/>
              </w:rPr>
              <w:t xml:space="preserve">H </w:t>
            </w:r>
          </w:p>
        </w:tc>
        <w:tc>
          <w:tcPr>
            <w:tcW w:w="3408" w:type="dxa"/>
            <w:tcBorders>
              <w:top w:val="single" w:sz="6" w:space="0" w:color="000000"/>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prof. RNDr. Peter </w:t>
            </w:r>
            <w:proofErr w:type="spellStart"/>
            <w:r w:rsidRPr="00635DF9">
              <w:rPr>
                <w:sz w:val="20"/>
                <w:szCs w:val="22"/>
              </w:rPr>
              <w:t>Andráš</w:t>
            </w:r>
            <w:proofErr w:type="spellEnd"/>
            <w:r w:rsidRPr="00635DF9">
              <w:rPr>
                <w:sz w:val="20"/>
                <w:szCs w:val="22"/>
              </w:rPr>
              <w:t xml:space="preserve">, CSc. </w:t>
            </w:r>
          </w:p>
        </w:tc>
      </w:tr>
      <w:tr w:rsidR="00A94AEF" w:rsidRPr="00163584" w:rsidTr="00B76B84">
        <w:trPr>
          <w:trHeight w:val="240"/>
        </w:trPr>
        <w:tc>
          <w:tcPr>
            <w:tcW w:w="1561" w:type="dxa"/>
            <w:tcBorders>
              <w:top w:val="sing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M-EMEM-122 </w:t>
            </w:r>
          </w:p>
        </w:tc>
        <w:tc>
          <w:tcPr>
            <w:tcW w:w="653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b/>
                <w:sz w:val="20"/>
                <w:szCs w:val="22"/>
              </w:rPr>
              <w:t>Rozvoj a využívanie vidieka</w:t>
            </w:r>
            <w:r w:rsidRPr="00635DF9">
              <w:rPr>
                <w:i/>
                <w:sz w:val="20"/>
                <w:szCs w:val="22"/>
              </w:rPr>
              <w:t xml:space="preserve"> –</w:t>
            </w:r>
            <w:proofErr w:type="spellStart"/>
            <w:r w:rsidRPr="00635DF9">
              <w:rPr>
                <w:i/>
                <w:sz w:val="20"/>
                <w:szCs w:val="22"/>
              </w:rPr>
              <w:t>Tomaškin</w:t>
            </w:r>
            <w:proofErr w:type="spellEnd"/>
            <w:r w:rsidRPr="00635DF9">
              <w:rPr>
                <w:i/>
                <w:sz w:val="20"/>
                <w:szCs w:val="22"/>
              </w:rPr>
              <w:t xml:space="preserve">, J., </w:t>
            </w:r>
            <w:proofErr w:type="spellStart"/>
            <w:r w:rsidRPr="00635DF9">
              <w:rPr>
                <w:i/>
                <w:sz w:val="20"/>
                <w:szCs w:val="22"/>
              </w:rPr>
              <w:t>Tomaškinová</w:t>
            </w:r>
            <w:proofErr w:type="spellEnd"/>
            <w:r w:rsidRPr="00635DF9">
              <w:rPr>
                <w:i/>
                <w:sz w:val="20"/>
                <w:szCs w:val="22"/>
              </w:rPr>
              <w:t xml:space="preserve">, J. </w:t>
            </w:r>
          </w:p>
        </w:tc>
        <w:tc>
          <w:tcPr>
            <w:tcW w:w="555"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15"/>
              <w:rPr>
                <w:sz w:val="22"/>
                <w:szCs w:val="22"/>
              </w:rPr>
            </w:pPr>
            <w:r w:rsidRPr="00635DF9">
              <w:rPr>
                <w:sz w:val="20"/>
                <w:szCs w:val="22"/>
              </w:rPr>
              <w:t xml:space="preserve">2/Z </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41"/>
              <w:jc w:val="center"/>
              <w:rPr>
                <w:sz w:val="22"/>
                <w:szCs w:val="22"/>
              </w:rPr>
            </w:pPr>
            <w:r w:rsidRPr="00635DF9">
              <w:rPr>
                <w:sz w:val="20"/>
                <w:szCs w:val="22"/>
              </w:rPr>
              <w:t xml:space="preserve">1-1-0 </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56"/>
              <w:jc w:val="center"/>
              <w:rPr>
                <w:sz w:val="22"/>
                <w:szCs w:val="22"/>
              </w:rPr>
            </w:pPr>
            <w:r w:rsidRPr="00635DF9">
              <w:rPr>
                <w:sz w:val="20"/>
                <w:szCs w:val="22"/>
              </w:rPr>
              <w:t xml:space="preserve">4 </w:t>
            </w:r>
          </w:p>
        </w:tc>
        <w:tc>
          <w:tcPr>
            <w:tcW w:w="57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43"/>
              <w:jc w:val="center"/>
              <w:rPr>
                <w:sz w:val="22"/>
                <w:szCs w:val="22"/>
              </w:rPr>
            </w:pPr>
            <w:r w:rsidRPr="00635DF9">
              <w:rPr>
                <w:sz w:val="20"/>
                <w:szCs w:val="22"/>
              </w:rPr>
              <w:t xml:space="preserve">H </w:t>
            </w:r>
          </w:p>
        </w:tc>
        <w:tc>
          <w:tcPr>
            <w:tcW w:w="3408" w:type="dxa"/>
            <w:tcBorders>
              <w:top w:val="single" w:sz="6" w:space="0" w:color="000000"/>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doc. Ing. Ľubica </w:t>
            </w:r>
            <w:proofErr w:type="spellStart"/>
            <w:r w:rsidRPr="00635DF9">
              <w:rPr>
                <w:sz w:val="20"/>
                <w:szCs w:val="22"/>
              </w:rPr>
              <w:t>Zaušková</w:t>
            </w:r>
            <w:proofErr w:type="spellEnd"/>
            <w:r w:rsidRPr="00635DF9">
              <w:rPr>
                <w:sz w:val="20"/>
                <w:szCs w:val="22"/>
              </w:rPr>
              <w:t xml:space="preserve">, PhD. </w:t>
            </w:r>
          </w:p>
        </w:tc>
      </w:tr>
      <w:tr w:rsidR="00A94AEF" w:rsidRPr="00163584" w:rsidTr="00B76B84">
        <w:trPr>
          <w:trHeight w:val="240"/>
        </w:trPr>
        <w:tc>
          <w:tcPr>
            <w:tcW w:w="1561" w:type="dxa"/>
            <w:tcBorders>
              <w:top w:val="sing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M-EMEM-109 </w:t>
            </w:r>
          </w:p>
        </w:tc>
        <w:tc>
          <w:tcPr>
            <w:tcW w:w="653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b/>
                <w:sz w:val="20"/>
                <w:szCs w:val="22"/>
              </w:rPr>
              <w:t>Manažérstvo ľudských sídiel</w:t>
            </w:r>
            <w:r w:rsidRPr="00635DF9">
              <w:rPr>
                <w:i/>
                <w:sz w:val="20"/>
                <w:szCs w:val="22"/>
              </w:rPr>
              <w:t xml:space="preserve"> – Murín, I. </w:t>
            </w:r>
          </w:p>
        </w:tc>
        <w:tc>
          <w:tcPr>
            <w:tcW w:w="555"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15"/>
              <w:rPr>
                <w:sz w:val="22"/>
                <w:szCs w:val="22"/>
              </w:rPr>
            </w:pPr>
            <w:r w:rsidRPr="00635DF9">
              <w:rPr>
                <w:sz w:val="20"/>
                <w:szCs w:val="22"/>
              </w:rPr>
              <w:t xml:space="preserve">2/Z </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41"/>
              <w:jc w:val="center"/>
              <w:rPr>
                <w:sz w:val="22"/>
                <w:szCs w:val="22"/>
              </w:rPr>
            </w:pPr>
            <w:r w:rsidRPr="00635DF9">
              <w:rPr>
                <w:sz w:val="20"/>
                <w:szCs w:val="22"/>
              </w:rPr>
              <w:t xml:space="preserve">2-1-0 </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56"/>
              <w:jc w:val="center"/>
              <w:rPr>
                <w:sz w:val="22"/>
                <w:szCs w:val="22"/>
              </w:rPr>
            </w:pPr>
            <w:r w:rsidRPr="00635DF9">
              <w:rPr>
                <w:sz w:val="20"/>
                <w:szCs w:val="22"/>
              </w:rPr>
              <w:t xml:space="preserve">4 </w:t>
            </w:r>
          </w:p>
        </w:tc>
        <w:tc>
          <w:tcPr>
            <w:tcW w:w="57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43"/>
              <w:jc w:val="center"/>
              <w:rPr>
                <w:sz w:val="22"/>
                <w:szCs w:val="22"/>
              </w:rPr>
            </w:pPr>
            <w:r w:rsidRPr="00635DF9">
              <w:rPr>
                <w:sz w:val="20"/>
                <w:szCs w:val="22"/>
              </w:rPr>
              <w:t xml:space="preserve">H </w:t>
            </w:r>
          </w:p>
        </w:tc>
        <w:tc>
          <w:tcPr>
            <w:tcW w:w="3408" w:type="dxa"/>
            <w:tcBorders>
              <w:top w:val="single" w:sz="6" w:space="0" w:color="000000"/>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prof. </w:t>
            </w:r>
            <w:proofErr w:type="spellStart"/>
            <w:r w:rsidRPr="00635DF9">
              <w:rPr>
                <w:sz w:val="20"/>
                <w:szCs w:val="22"/>
              </w:rPr>
              <w:t>Valentina</w:t>
            </w:r>
            <w:proofErr w:type="spellEnd"/>
            <w:r w:rsidRPr="00635DF9">
              <w:rPr>
                <w:sz w:val="20"/>
                <w:szCs w:val="22"/>
              </w:rPr>
              <w:t xml:space="preserve"> </w:t>
            </w:r>
            <w:proofErr w:type="spellStart"/>
            <w:r w:rsidRPr="00635DF9">
              <w:rPr>
                <w:sz w:val="20"/>
                <w:szCs w:val="22"/>
              </w:rPr>
              <w:t>Pidlisnyuk</w:t>
            </w:r>
            <w:proofErr w:type="spellEnd"/>
            <w:r w:rsidRPr="00635DF9">
              <w:rPr>
                <w:sz w:val="20"/>
                <w:szCs w:val="22"/>
              </w:rPr>
              <w:t xml:space="preserve">, </w:t>
            </w:r>
            <w:proofErr w:type="spellStart"/>
            <w:r w:rsidRPr="00635DF9">
              <w:rPr>
                <w:sz w:val="20"/>
                <w:szCs w:val="22"/>
              </w:rPr>
              <w:t>Dr.Sc</w:t>
            </w:r>
            <w:proofErr w:type="spellEnd"/>
            <w:r w:rsidRPr="00635DF9">
              <w:rPr>
                <w:sz w:val="20"/>
                <w:szCs w:val="22"/>
              </w:rPr>
              <w:t xml:space="preserve">. </w:t>
            </w:r>
          </w:p>
        </w:tc>
      </w:tr>
      <w:tr w:rsidR="00A94AEF" w:rsidRPr="00163584" w:rsidTr="00B76B84">
        <w:trPr>
          <w:trHeight w:val="241"/>
        </w:trPr>
        <w:tc>
          <w:tcPr>
            <w:tcW w:w="1561" w:type="dxa"/>
            <w:tcBorders>
              <w:top w:val="sing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M-EMEM-123 </w:t>
            </w:r>
          </w:p>
        </w:tc>
        <w:tc>
          <w:tcPr>
            <w:tcW w:w="653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b/>
                <w:sz w:val="20"/>
                <w:szCs w:val="22"/>
              </w:rPr>
              <w:t>Posudzovanie vplyvov na ŽP</w:t>
            </w:r>
            <w:r w:rsidRPr="00635DF9">
              <w:rPr>
                <w:i/>
                <w:sz w:val="20"/>
                <w:szCs w:val="22"/>
              </w:rPr>
              <w:t xml:space="preserve"> – </w:t>
            </w:r>
            <w:proofErr w:type="spellStart"/>
            <w:r w:rsidRPr="00635DF9">
              <w:rPr>
                <w:i/>
                <w:sz w:val="20"/>
                <w:szCs w:val="22"/>
              </w:rPr>
              <w:t>Drimal</w:t>
            </w:r>
            <w:proofErr w:type="spellEnd"/>
            <w:r w:rsidRPr="00635DF9">
              <w:rPr>
                <w:i/>
                <w:sz w:val="20"/>
                <w:szCs w:val="22"/>
              </w:rPr>
              <w:t xml:space="preserve">, M., </w:t>
            </w:r>
            <w:proofErr w:type="spellStart"/>
            <w:r w:rsidRPr="00635DF9">
              <w:rPr>
                <w:i/>
                <w:sz w:val="20"/>
                <w:szCs w:val="22"/>
              </w:rPr>
              <w:t>Jaďuďová</w:t>
            </w:r>
            <w:proofErr w:type="spellEnd"/>
            <w:r w:rsidRPr="00635DF9">
              <w:rPr>
                <w:i/>
                <w:sz w:val="20"/>
                <w:szCs w:val="22"/>
              </w:rPr>
              <w:t xml:space="preserve">, J. </w:t>
            </w:r>
          </w:p>
        </w:tc>
        <w:tc>
          <w:tcPr>
            <w:tcW w:w="555"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15"/>
              <w:rPr>
                <w:sz w:val="22"/>
                <w:szCs w:val="22"/>
              </w:rPr>
            </w:pPr>
            <w:r w:rsidRPr="00635DF9">
              <w:rPr>
                <w:sz w:val="20"/>
                <w:szCs w:val="22"/>
              </w:rPr>
              <w:t xml:space="preserve">2/Z </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41"/>
              <w:jc w:val="center"/>
              <w:rPr>
                <w:sz w:val="22"/>
                <w:szCs w:val="22"/>
              </w:rPr>
            </w:pPr>
            <w:r w:rsidRPr="00635DF9">
              <w:rPr>
                <w:sz w:val="20"/>
                <w:szCs w:val="22"/>
              </w:rPr>
              <w:t xml:space="preserve">2-1-0 </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56"/>
              <w:jc w:val="center"/>
              <w:rPr>
                <w:sz w:val="22"/>
                <w:szCs w:val="22"/>
              </w:rPr>
            </w:pPr>
            <w:r w:rsidRPr="00635DF9">
              <w:rPr>
                <w:sz w:val="20"/>
                <w:szCs w:val="22"/>
              </w:rPr>
              <w:t xml:space="preserve">5 </w:t>
            </w:r>
          </w:p>
        </w:tc>
        <w:tc>
          <w:tcPr>
            <w:tcW w:w="57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43"/>
              <w:jc w:val="center"/>
              <w:rPr>
                <w:sz w:val="22"/>
                <w:szCs w:val="22"/>
              </w:rPr>
            </w:pPr>
            <w:r w:rsidRPr="00635DF9">
              <w:rPr>
                <w:sz w:val="20"/>
                <w:szCs w:val="22"/>
              </w:rPr>
              <w:t xml:space="preserve">H </w:t>
            </w:r>
          </w:p>
        </w:tc>
        <w:tc>
          <w:tcPr>
            <w:tcW w:w="3408" w:type="dxa"/>
            <w:tcBorders>
              <w:top w:val="single" w:sz="6" w:space="0" w:color="000000"/>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prof. RNDr. Peter </w:t>
            </w:r>
            <w:proofErr w:type="spellStart"/>
            <w:r w:rsidRPr="00635DF9">
              <w:rPr>
                <w:sz w:val="20"/>
                <w:szCs w:val="22"/>
              </w:rPr>
              <w:t>Andráš</w:t>
            </w:r>
            <w:proofErr w:type="spellEnd"/>
            <w:r w:rsidRPr="00635DF9">
              <w:rPr>
                <w:sz w:val="20"/>
                <w:szCs w:val="22"/>
              </w:rPr>
              <w:t xml:space="preserve">, CSc. </w:t>
            </w:r>
          </w:p>
        </w:tc>
      </w:tr>
      <w:tr w:rsidR="00A94AEF" w:rsidRPr="00163584" w:rsidTr="00B76B84">
        <w:trPr>
          <w:trHeight w:val="241"/>
        </w:trPr>
        <w:tc>
          <w:tcPr>
            <w:tcW w:w="1561" w:type="dxa"/>
            <w:tcBorders>
              <w:top w:val="sing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M-EMEM-124 </w:t>
            </w:r>
          </w:p>
        </w:tc>
        <w:tc>
          <w:tcPr>
            <w:tcW w:w="653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b/>
                <w:sz w:val="20"/>
                <w:szCs w:val="22"/>
              </w:rPr>
              <w:t>IKT v environmentalistike</w:t>
            </w:r>
            <w:r w:rsidRPr="00635DF9">
              <w:rPr>
                <w:i/>
                <w:sz w:val="20"/>
                <w:szCs w:val="22"/>
              </w:rPr>
              <w:t xml:space="preserve"> – </w:t>
            </w:r>
            <w:proofErr w:type="spellStart"/>
            <w:r w:rsidRPr="00635DF9">
              <w:rPr>
                <w:i/>
                <w:sz w:val="20"/>
                <w:szCs w:val="22"/>
              </w:rPr>
              <w:t>Spodniaková</w:t>
            </w:r>
            <w:proofErr w:type="spellEnd"/>
            <w:r w:rsidRPr="00635DF9">
              <w:rPr>
                <w:i/>
                <w:sz w:val="20"/>
                <w:szCs w:val="22"/>
              </w:rPr>
              <w:t xml:space="preserve"> - </w:t>
            </w:r>
            <w:proofErr w:type="spellStart"/>
            <w:r w:rsidRPr="00635DF9">
              <w:rPr>
                <w:i/>
                <w:sz w:val="20"/>
                <w:szCs w:val="22"/>
              </w:rPr>
              <w:t>Pfefferová</w:t>
            </w:r>
            <w:proofErr w:type="spellEnd"/>
            <w:r w:rsidRPr="00635DF9">
              <w:rPr>
                <w:i/>
                <w:sz w:val="20"/>
                <w:szCs w:val="22"/>
              </w:rPr>
              <w:t xml:space="preserve">, M. </w:t>
            </w:r>
          </w:p>
        </w:tc>
        <w:tc>
          <w:tcPr>
            <w:tcW w:w="555"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15"/>
              <w:rPr>
                <w:sz w:val="22"/>
                <w:szCs w:val="22"/>
              </w:rPr>
            </w:pPr>
            <w:r w:rsidRPr="00635DF9">
              <w:rPr>
                <w:sz w:val="20"/>
                <w:szCs w:val="22"/>
              </w:rPr>
              <w:t xml:space="preserve">2/Z </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41"/>
              <w:jc w:val="center"/>
              <w:rPr>
                <w:sz w:val="22"/>
                <w:szCs w:val="22"/>
              </w:rPr>
            </w:pPr>
            <w:r w:rsidRPr="00635DF9">
              <w:rPr>
                <w:sz w:val="20"/>
                <w:szCs w:val="22"/>
              </w:rPr>
              <w:t xml:space="preserve">1-2-0 </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56"/>
              <w:jc w:val="center"/>
              <w:rPr>
                <w:sz w:val="22"/>
                <w:szCs w:val="22"/>
              </w:rPr>
            </w:pPr>
            <w:r w:rsidRPr="00635DF9">
              <w:rPr>
                <w:sz w:val="20"/>
                <w:szCs w:val="22"/>
              </w:rPr>
              <w:t xml:space="preserve">4 </w:t>
            </w:r>
          </w:p>
        </w:tc>
        <w:tc>
          <w:tcPr>
            <w:tcW w:w="57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43"/>
              <w:jc w:val="center"/>
              <w:rPr>
                <w:sz w:val="22"/>
                <w:szCs w:val="22"/>
              </w:rPr>
            </w:pPr>
            <w:r w:rsidRPr="00635DF9">
              <w:rPr>
                <w:sz w:val="20"/>
                <w:szCs w:val="22"/>
              </w:rPr>
              <w:t xml:space="preserve">H </w:t>
            </w:r>
          </w:p>
        </w:tc>
        <w:tc>
          <w:tcPr>
            <w:tcW w:w="3408" w:type="dxa"/>
            <w:tcBorders>
              <w:top w:val="single" w:sz="6" w:space="0" w:color="000000"/>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doc. Ing. Ľudovít </w:t>
            </w:r>
            <w:proofErr w:type="spellStart"/>
            <w:r w:rsidRPr="00635DF9">
              <w:rPr>
                <w:sz w:val="20"/>
                <w:szCs w:val="22"/>
              </w:rPr>
              <w:t>Trajteľ</w:t>
            </w:r>
            <w:proofErr w:type="spellEnd"/>
            <w:r w:rsidRPr="00635DF9">
              <w:rPr>
                <w:sz w:val="20"/>
                <w:szCs w:val="22"/>
              </w:rPr>
              <w:t xml:space="preserve">, PhD. </w:t>
            </w:r>
          </w:p>
        </w:tc>
      </w:tr>
      <w:tr w:rsidR="00A94AEF" w:rsidRPr="00163584" w:rsidTr="00B76B84">
        <w:trPr>
          <w:trHeight w:val="240"/>
        </w:trPr>
        <w:tc>
          <w:tcPr>
            <w:tcW w:w="1561" w:type="dxa"/>
            <w:tcBorders>
              <w:top w:val="sing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M-EMEM-125 </w:t>
            </w:r>
          </w:p>
        </w:tc>
        <w:tc>
          <w:tcPr>
            <w:tcW w:w="653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b/>
                <w:sz w:val="20"/>
                <w:szCs w:val="22"/>
              </w:rPr>
              <w:t>Manažérstvo ekosystémov</w:t>
            </w:r>
            <w:r w:rsidRPr="00635DF9">
              <w:rPr>
                <w:i/>
                <w:sz w:val="20"/>
                <w:szCs w:val="22"/>
              </w:rPr>
              <w:t xml:space="preserve"> – </w:t>
            </w:r>
            <w:proofErr w:type="spellStart"/>
            <w:r w:rsidRPr="00635DF9">
              <w:rPr>
                <w:i/>
                <w:sz w:val="20"/>
                <w:szCs w:val="22"/>
              </w:rPr>
              <w:t>Tomaškinová</w:t>
            </w:r>
            <w:proofErr w:type="spellEnd"/>
            <w:r w:rsidRPr="00635DF9">
              <w:rPr>
                <w:i/>
                <w:sz w:val="20"/>
                <w:szCs w:val="22"/>
              </w:rPr>
              <w:t xml:space="preserve">, J. </w:t>
            </w:r>
          </w:p>
        </w:tc>
        <w:tc>
          <w:tcPr>
            <w:tcW w:w="555"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30"/>
              <w:rPr>
                <w:sz w:val="22"/>
                <w:szCs w:val="22"/>
              </w:rPr>
            </w:pPr>
            <w:r w:rsidRPr="00635DF9">
              <w:rPr>
                <w:sz w:val="20"/>
                <w:szCs w:val="22"/>
              </w:rPr>
              <w:t xml:space="preserve">2/L </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41"/>
              <w:jc w:val="center"/>
              <w:rPr>
                <w:sz w:val="22"/>
                <w:szCs w:val="22"/>
              </w:rPr>
            </w:pPr>
            <w:r w:rsidRPr="00635DF9">
              <w:rPr>
                <w:sz w:val="20"/>
                <w:szCs w:val="22"/>
              </w:rPr>
              <w:t xml:space="preserve">2-0-0 </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56"/>
              <w:jc w:val="center"/>
              <w:rPr>
                <w:sz w:val="22"/>
                <w:szCs w:val="22"/>
              </w:rPr>
            </w:pPr>
            <w:r w:rsidRPr="00635DF9">
              <w:rPr>
                <w:sz w:val="20"/>
                <w:szCs w:val="22"/>
              </w:rPr>
              <w:t xml:space="preserve">4 </w:t>
            </w:r>
          </w:p>
        </w:tc>
        <w:tc>
          <w:tcPr>
            <w:tcW w:w="57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43"/>
              <w:jc w:val="center"/>
              <w:rPr>
                <w:sz w:val="22"/>
                <w:szCs w:val="22"/>
              </w:rPr>
            </w:pPr>
            <w:r w:rsidRPr="00635DF9">
              <w:rPr>
                <w:sz w:val="20"/>
                <w:szCs w:val="22"/>
              </w:rPr>
              <w:t xml:space="preserve">H </w:t>
            </w:r>
          </w:p>
        </w:tc>
        <w:tc>
          <w:tcPr>
            <w:tcW w:w="3408" w:type="dxa"/>
            <w:tcBorders>
              <w:top w:val="single" w:sz="6" w:space="0" w:color="000000"/>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prof. Ing. Ivan </w:t>
            </w:r>
            <w:proofErr w:type="spellStart"/>
            <w:r w:rsidRPr="00635DF9">
              <w:rPr>
                <w:sz w:val="20"/>
                <w:szCs w:val="22"/>
              </w:rPr>
              <w:t>Vološčuk</w:t>
            </w:r>
            <w:proofErr w:type="spellEnd"/>
            <w:r w:rsidRPr="00635DF9">
              <w:rPr>
                <w:sz w:val="20"/>
                <w:szCs w:val="22"/>
              </w:rPr>
              <w:t xml:space="preserve">, DrSc. </w:t>
            </w:r>
          </w:p>
        </w:tc>
      </w:tr>
      <w:tr w:rsidR="00A94AEF" w:rsidRPr="00163584" w:rsidTr="00B76B84">
        <w:trPr>
          <w:trHeight w:val="240"/>
        </w:trPr>
        <w:tc>
          <w:tcPr>
            <w:tcW w:w="1561" w:type="dxa"/>
            <w:tcBorders>
              <w:top w:val="sing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M-EMEM-114 </w:t>
            </w:r>
          </w:p>
        </w:tc>
        <w:tc>
          <w:tcPr>
            <w:tcW w:w="653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b/>
                <w:sz w:val="20"/>
                <w:szCs w:val="22"/>
              </w:rPr>
              <w:t>Odborná prax</w:t>
            </w:r>
            <w:r w:rsidRPr="00635DF9">
              <w:rPr>
                <w:i/>
                <w:sz w:val="20"/>
                <w:szCs w:val="22"/>
              </w:rPr>
              <w:t xml:space="preserve"> – </w:t>
            </w:r>
            <w:proofErr w:type="spellStart"/>
            <w:r w:rsidRPr="00635DF9">
              <w:rPr>
                <w:i/>
                <w:sz w:val="20"/>
                <w:szCs w:val="22"/>
              </w:rPr>
              <w:t>Jaďuďová</w:t>
            </w:r>
            <w:proofErr w:type="spellEnd"/>
            <w:r w:rsidRPr="00635DF9">
              <w:rPr>
                <w:i/>
                <w:sz w:val="20"/>
                <w:szCs w:val="22"/>
              </w:rPr>
              <w:t xml:space="preserve">, J. </w:t>
            </w:r>
          </w:p>
        </w:tc>
        <w:tc>
          <w:tcPr>
            <w:tcW w:w="555"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30"/>
              <w:rPr>
                <w:sz w:val="22"/>
                <w:szCs w:val="22"/>
              </w:rPr>
            </w:pPr>
            <w:r w:rsidRPr="00635DF9">
              <w:rPr>
                <w:sz w:val="20"/>
                <w:szCs w:val="22"/>
              </w:rPr>
              <w:t xml:space="preserve">2/L </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56"/>
              <w:jc w:val="center"/>
              <w:rPr>
                <w:sz w:val="22"/>
                <w:szCs w:val="22"/>
              </w:rPr>
            </w:pPr>
            <w:r w:rsidRPr="00635DF9">
              <w:rPr>
                <w:sz w:val="20"/>
                <w:szCs w:val="22"/>
              </w:rPr>
              <w:t xml:space="preserve">5 dní </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56"/>
              <w:jc w:val="center"/>
              <w:rPr>
                <w:sz w:val="22"/>
                <w:szCs w:val="22"/>
              </w:rPr>
            </w:pPr>
            <w:r w:rsidRPr="00635DF9">
              <w:rPr>
                <w:sz w:val="20"/>
                <w:szCs w:val="22"/>
              </w:rPr>
              <w:t xml:space="preserve">4 </w:t>
            </w:r>
          </w:p>
        </w:tc>
        <w:tc>
          <w:tcPr>
            <w:tcW w:w="57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proofErr w:type="spellStart"/>
            <w:r w:rsidRPr="00635DF9">
              <w:rPr>
                <w:sz w:val="20"/>
                <w:szCs w:val="22"/>
              </w:rPr>
              <w:t>Abs</w:t>
            </w:r>
            <w:proofErr w:type="spellEnd"/>
            <w:r w:rsidRPr="00635DF9">
              <w:rPr>
                <w:sz w:val="20"/>
                <w:szCs w:val="22"/>
              </w:rPr>
              <w:t xml:space="preserve"> </w:t>
            </w:r>
          </w:p>
        </w:tc>
        <w:tc>
          <w:tcPr>
            <w:tcW w:w="3408" w:type="dxa"/>
            <w:tcBorders>
              <w:top w:val="single" w:sz="6" w:space="0" w:color="000000"/>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prof. Ing. Jozef </w:t>
            </w:r>
            <w:proofErr w:type="spellStart"/>
            <w:r w:rsidRPr="00635DF9">
              <w:rPr>
                <w:sz w:val="20"/>
                <w:szCs w:val="22"/>
              </w:rPr>
              <w:t>Kobza</w:t>
            </w:r>
            <w:proofErr w:type="spellEnd"/>
            <w:r w:rsidRPr="00635DF9">
              <w:rPr>
                <w:sz w:val="20"/>
                <w:szCs w:val="22"/>
              </w:rPr>
              <w:t xml:space="preserve">, CSc. </w:t>
            </w:r>
          </w:p>
        </w:tc>
      </w:tr>
      <w:tr w:rsidR="00A94AEF" w:rsidRPr="00163584" w:rsidTr="00B76B84">
        <w:trPr>
          <w:trHeight w:val="240"/>
        </w:trPr>
        <w:tc>
          <w:tcPr>
            <w:tcW w:w="1561" w:type="dxa"/>
            <w:tcBorders>
              <w:top w:val="single" w:sz="6" w:space="0" w:color="000000"/>
              <w:left w:val="double" w:sz="6" w:space="0" w:color="000000"/>
              <w:bottom w:val="doub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M-EMEM-115 </w:t>
            </w:r>
          </w:p>
        </w:tc>
        <w:tc>
          <w:tcPr>
            <w:tcW w:w="6531" w:type="dxa"/>
            <w:tcBorders>
              <w:top w:val="single" w:sz="6" w:space="0" w:color="000000"/>
              <w:left w:val="single" w:sz="6" w:space="0" w:color="000000"/>
              <w:bottom w:val="doub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b/>
                <w:sz w:val="20"/>
                <w:szCs w:val="22"/>
              </w:rPr>
              <w:t>Diplomová práca</w:t>
            </w:r>
            <w:r w:rsidRPr="00635DF9">
              <w:rPr>
                <w:i/>
                <w:sz w:val="20"/>
                <w:szCs w:val="22"/>
              </w:rPr>
              <w:t xml:space="preserve"> – vedúci diplomovej práce </w:t>
            </w:r>
          </w:p>
        </w:tc>
        <w:tc>
          <w:tcPr>
            <w:tcW w:w="555" w:type="dxa"/>
            <w:tcBorders>
              <w:top w:val="single" w:sz="6" w:space="0" w:color="000000"/>
              <w:left w:val="single" w:sz="6" w:space="0" w:color="000000"/>
              <w:bottom w:val="double" w:sz="6" w:space="0" w:color="000000"/>
              <w:right w:val="single" w:sz="6" w:space="0" w:color="000000"/>
            </w:tcBorders>
            <w:shd w:val="clear" w:color="auto" w:fill="auto"/>
          </w:tcPr>
          <w:p w:rsidR="00A94AEF" w:rsidRPr="00635DF9" w:rsidRDefault="00A94AEF" w:rsidP="00B76B84">
            <w:pPr>
              <w:spacing w:line="259" w:lineRule="auto"/>
              <w:ind w:left="30"/>
              <w:rPr>
                <w:sz w:val="22"/>
                <w:szCs w:val="22"/>
              </w:rPr>
            </w:pPr>
            <w:r w:rsidRPr="00635DF9">
              <w:rPr>
                <w:sz w:val="20"/>
                <w:szCs w:val="22"/>
              </w:rPr>
              <w:t xml:space="preserve">2/L </w:t>
            </w:r>
          </w:p>
        </w:tc>
        <w:tc>
          <w:tcPr>
            <w:tcW w:w="856" w:type="dxa"/>
            <w:tcBorders>
              <w:top w:val="single" w:sz="6" w:space="0" w:color="000000"/>
              <w:left w:val="single" w:sz="6" w:space="0" w:color="000000"/>
              <w:bottom w:val="double" w:sz="6" w:space="0" w:color="000000"/>
              <w:right w:val="single" w:sz="6" w:space="0" w:color="000000"/>
            </w:tcBorders>
            <w:shd w:val="clear" w:color="auto" w:fill="auto"/>
          </w:tcPr>
          <w:p w:rsidR="00A94AEF" w:rsidRPr="00635DF9" w:rsidRDefault="00A94AEF" w:rsidP="00B76B84">
            <w:pPr>
              <w:spacing w:line="259" w:lineRule="auto"/>
              <w:jc w:val="center"/>
              <w:rPr>
                <w:sz w:val="22"/>
                <w:szCs w:val="22"/>
              </w:rPr>
            </w:pPr>
            <w:r w:rsidRPr="00635DF9">
              <w:rPr>
                <w:sz w:val="20"/>
                <w:szCs w:val="22"/>
              </w:rPr>
              <w:t xml:space="preserve"> </w:t>
            </w:r>
          </w:p>
        </w:tc>
        <w:tc>
          <w:tcPr>
            <w:tcW w:w="570" w:type="dxa"/>
            <w:tcBorders>
              <w:top w:val="single" w:sz="6" w:space="0" w:color="000000"/>
              <w:left w:val="single" w:sz="6" w:space="0" w:color="000000"/>
              <w:bottom w:val="double" w:sz="6" w:space="0" w:color="000000"/>
              <w:right w:val="single" w:sz="6" w:space="0" w:color="000000"/>
            </w:tcBorders>
            <w:shd w:val="clear" w:color="auto" w:fill="auto"/>
          </w:tcPr>
          <w:p w:rsidR="00A94AEF" w:rsidRPr="00635DF9" w:rsidRDefault="00A94AEF" w:rsidP="00B76B84">
            <w:pPr>
              <w:spacing w:line="259" w:lineRule="auto"/>
              <w:ind w:right="56"/>
              <w:jc w:val="center"/>
              <w:rPr>
                <w:sz w:val="22"/>
                <w:szCs w:val="22"/>
              </w:rPr>
            </w:pPr>
            <w:r w:rsidRPr="00635DF9">
              <w:rPr>
                <w:sz w:val="20"/>
                <w:szCs w:val="22"/>
              </w:rPr>
              <w:t xml:space="preserve">20 </w:t>
            </w:r>
          </w:p>
        </w:tc>
        <w:tc>
          <w:tcPr>
            <w:tcW w:w="571" w:type="dxa"/>
            <w:tcBorders>
              <w:top w:val="single" w:sz="6" w:space="0" w:color="000000"/>
              <w:left w:val="single" w:sz="6" w:space="0" w:color="000000"/>
              <w:bottom w:val="double" w:sz="6" w:space="0" w:color="000000"/>
              <w:right w:val="single" w:sz="6" w:space="0" w:color="000000"/>
            </w:tcBorders>
            <w:shd w:val="clear" w:color="auto" w:fill="auto"/>
          </w:tcPr>
          <w:p w:rsidR="00A94AEF" w:rsidRPr="00635DF9" w:rsidRDefault="00A94AEF" w:rsidP="00B76B84">
            <w:pPr>
              <w:spacing w:line="259" w:lineRule="auto"/>
              <w:ind w:right="43"/>
              <w:jc w:val="center"/>
              <w:rPr>
                <w:sz w:val="22"/>
                <w:szCs w:val="22"/>
              </w:rPr>
            </w:pPr>
            <w:r w:rsidRPr="00635DF9">
              <w:rPr>
                <w:sz w:val="20"/>
                <w:szCs w:val="22"/>
              </w:rPr>
              <w:t xml:space="preserve">H </w:t>
            </w:r>
          </w:p>
        </w:tc>
        <w:tc>
          <w:tcPr>
            <w:tcW w:w="3408" w:type="dxa"/>
            <w:tcBorders>
              <w:top w:val="single" w:sz="6" w:space="0" w:color="000000"/>
              <w:left w:val="single" w:sz="6" w:space="0" w:color="000000"/>
              <w:bottom w:val="double" w:sz="6" w:space="0" w:color="000000"/>
              <w:right w:val="doub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 </w:t>
            </w:r>
          </w:p>
        </w:tc>
      </w:tr>
    </w:tbl>
    <w:p w:rsidR="00A94AEF" w:rsidRPr="00163584" w:rsidRDefault="00A94AEF" w:rsidP="00A94AEF">
      <w:pPr>
        <w:spacing w:after="17" w:line="259" w:lineRule="auto"/>
      </w:pPr>
      <w:r w:rsidRPr="00163584">
        <w:t xml:space="preserve"> </w:t>
      </w:r>
    </w:p>
    <w:p w:rsidR="00A94AEF" w:rsidRPr="00163584" w:rsidRDefault="00A94AEF" w:rsidP="00A94AEF">
      <w:pPr>
        <w:spacing w:after="4" w:line="266" w:lineRule="auto"/>
        <w:ind w:left="-5"/>
      </w:pPr>
      <w:r w:rsidRPr="00163584">
        <w:rPr>
          <w:b/>
        </w:rPr>
        <w:t xml:space="preserve">Povinne voliteľné predmety </w:t>
      </w:r>
    </w:p>
    <w:tbl>
      <w:tblPr>
        <w:tblW w:w="10644" w:type="dxa"/>
        <w:tblInd w:w="-8" w:type="dxa"/>
        <w:tblCellMar>
          <w:left w:w="113" w:type="dxa"/>
          <w:right w:w="109" w:type="dxa"/>
        </w:tblCellMar>
        <w:tblLook w:val="04A0" w:firstRow="1" w:lastRow="0" w:firstColumn="1" w:lastColumn="0" w:noHBand="0" w:noVBand="1"/>
      </w:tblPr>
      <w:tblGrid>
        <w:gridCol w:w="1561"/>
        <w:gridCol w:w="6531"/>
        <w:gridCol w:w="555"/>
        <w:gridCol w:w="856"/>
        <w:gridCol w:w="570"/>
        <w:gridCol w:w="571"/>
      </w:tblGrid>
      <w:tr w:rsidR="00A94AEF" w:rsidRPr="00163584" w:rsidTr="00B76B84">
        <w:trPr>
          <w:trHeight w:val="256"/>
        </w:trPr>
        <w:tc>
          <w:tcPr>
            <w:tcW w:w="1561" w:type="dxa"/>
            <w:tcBorders>
              <w:top w:val="doub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M-EMEM-218 </w:t>
            </w:r>
          </w:p>
        </w:tc>
        <w:tc>
          <w:tcPr>
            <w:tcW w:w="6531" w:type="dxa"/>
            <w:tcBorders>
              <w:top w:val="doub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b/>
                <w:sz w:val="20"/>
                <w:szCs w:val="22"/>
              </w:rPr>
              <w:t>Metodológia vedy a výskumu</w:t>
            </w:r>
            <w:r w:rsidRPr="00635DF9">
              <w:rPr>
                <w:i/>
                <w:sz w:val="20"/>
                <w:szCs w:val="22"/>
              </w:rPr>
              <w:t xml:space="preserve"> – Marková, I. </w:t>
            </w:r>
          </w:p>
        </w:tc>
        <w:tc>
          <w:tcPr>
            <w:tcW w:w="555" w:type="dxa"/>
            <w:tcBorders>
              <w:top w:val="doub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15"/>
              <w:rPr>
                <w:sz w:val="22"/>
                <w:szCs w:val="22"/>
              </w:rPr>
            </w:pPr>
            <w:r w:rsidRPr="00635DF9">
              <w:rPr>
                <w:sz w:val="20"/>
                <w:szCs w:val="22"/>
              </w:rPr>
              <w:t xml:space="preserve">1/Z </w:t>
            </w:r>
          </w:p>
        </w:tc>
        <w:tc>
          <w:tcPr>
            <w:tcW w:w="856" w:type="dxa"/>
            <w:tcBorders>
              <w:top w:val="doub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4"/>
              <w:jc w:val="center"/>
              <w:rPr>
                <w:sz w:val="22"/>
                <w:szCs w:val="22"/>
              </w:rPr>
            </w:pPr>
            <w:r w:rsidRPr="00635DF9">
              <w:rPr>
                <w:sz w:val="20"/>
                <w:szCs w:val="22"/>
              </w:rPr>
              <w:t xml:space="preserve">2-1-0 </w:t>
            </w:r>
          </w:p>
        </w:tc>
        <w:tc>
          <w:tcPr>
            <w:tcW w:w="570" w:type="dxa"/>
            <w:tcBorders>
              <w:top w:val="doub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11"/>
              <w:jc w:val="center"/>
              <w:rPr>
                <w:sz w:val="22"/>
                <w:szCs w:val="22"/>
              </w:rPr>
            </w:pPr>
            <w:r w:rsidRPr="00635DF9">
              <w:rPr>
                <w:sz w:val="20"/>
                <w:szCs w:val="22"/>
              </w:rPr>
              <w:t xml:space="preserve">4 </w:t>
            </w:r>
          </w:p>
        </w:tc>
        <w:tc>
          <w:tcPr>
            <w:tcW w:w="571" w:type="dxa"/>
            <w:tcBorders>
              <w:top w:val="double" w:sz="6" w:space="0" w:color="000000"/>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ind w:left="2"/>
              <w:jc w:val="center"/>
              <w:rPr>
                <w:sz w:val="22"/>
                <w:szCs w:val="22"/>
              </w:rPr>
            </w:pPr>
            <w:r w:rsidRPr="00635DF9">
              <w:rPr>
                <w:sz w:val="20"/>
                <w:szCs w:val="22"/>
              </w:rPr>
              <w:t xml:space="preserve">H </w:t>
            </w:r>
          </w:p>
        </w:tc>
      </w:tr>
      <w:tr w:rsidR="00A94AEF" w:rsidRPr="00163584" w:rsidTr="00B76B84">
        <w:trPr>
          <w:trHeight w:val="240"/>
        </w:trPr>
        <w:tc>
          <w:tcPr>
            <w:tcW w:w="1561" w:type="dxa"/>
            <w:tcBorders>
              <w:top w:val="sing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M-EMEM-219 </w:t>
            </w:r>
          </w:p>
        </w:tc>
        <w:tc>
          <w:tcPr>
            <w:tcW w:w="653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b/>
                <w:sz w:val="20"/>
                <w:szCs w:val="22"/>
              </w:rPr>
              <w:t>Etika</w:t>
            </w:r>
            <w:r w:rsidRPr="00635DF9">
              <w:rPr>
                <w:i/>
                <w:sz w:val="20"/>
                <w:szCs w:val="22"/>
              </w:rPr>
              <w:t xml:space="preserve"> – </w:t>
            </w:r>
            <w:proofErr w:type="spellStart"/>
            <w:r w:rsidRPr="00635DF9">
              <w:rPr>
                <w:i/>
                <w:sz w:val="20"/>
                <w:szCs w:val="22"/>
              </w:rPr>
              <w:t>Tomaškinová</w:t>
            </w:r>
            <w:proofErr w:type="spellEnd"/>
            <w:r w:rsidRPr="00635DF9">
              <w:rPr>
                <w:i/>
                <w:sz w:val="20"/>
                <w:szCs w:val="22"/>
              </w:rPr>
              <w:t xml:space="preserve">, J., Murín, I. </w:t>
            </w:r>
          </w:p>
        </w:tc>
        <w:tc>
          <w:tcPr>
            <w:tcW w:w="555"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15"/>
              <w:rPr>
                <w:sz w:val="22"/>
                <w:szCs w:val="22"/>
              </w:rPr>
            </w:pPr>
            <w:r w:rsidRPr="00635DF9">
              <w:rPr>
                <w:sz w:val="20"/>
                <w:szCs w:val="22"/>
              </w:rPr>
              <w:t xml:space="preserve">1/Z </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4"/>
              <w:jc w:val="center"/>
              <w:rPr>
                <w:sz w:val="22"/>
                <w:szCs w:val="22"/>
              </w:rPr>
            </w:pPr>
            <w:r w:rsidRPr="00635DF9">
              <w:rPr>
                <w:sz w:val="20"/>
                <w:szCs w:val="22"/>
              </w:rPr>
              <w:t xml:space="preserve">1-1-0 </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11"/>
              <w:jc w:val="center"/>
              <w:rPr>
                <w:sz w:val="22"/>
                <w:szCs w:val="22"/>
              </w:rPr>
            </w:pPr>
            <w:r w:rsidRPr="00635DF9">
              <w:rPr>
                <w:sz w:val="20"/>
                <w:szCs w:val="22"/>
              </w:rPr>
              <w:t xml:space="preserve">3 </w:t>
            </w:r>
          </w:p>
        </w:tc>
        <w:tc>
          <w:tcPr>
            <w:tcW w:w="571" w:type="dxa"/>
            <w:tcBorders>
              <w:top w:val="single" w:sz="6" w:space="0" w:color="000000"/>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ind w:left="2"/>
              <w:jc w:val="center"/>
              <w:rPr>
                <w:sz w:val="22"/>
                <w:szCs w:val="22"/>
              </w:rPr>
            </w:pPr>
            <w:r w:rsidRPr="00635DF9">
              <w:rPr>
                <w:sz w:val="20"/>
                <w:szCs w:val="22"/>
              </w:rPr>
              <w:t xml:space="preserve">H </w:t>
            </w:r>
          </w:p>
        </w:tc>
      </w:tr>
      <w:tr w:rsidR="00A94AEF" w:rsidRPr="00163584" w:rsidTr="00B76B84">
        <w:trPr>
          <w:trHeight w:val="240"/>
        </w:trPr>
        <w:tc>
          <w:tcPr>
            <w:tcW w:w="1561" w:type="dxa"/>
            <w:tcBorders>
              <w:top w:val="sing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M-EMEM-220 </w:t>
            </w:r>
          </w:p>
        </w:tc>
        <w:tc>
          <w:tcPr>
            <w:tcW w:w="653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b/>
                <w:sz w:val="20"/>
                <w:szCs w:val="22"/>
              </w:rPr>
              <w:t>Základy udržateľného rozvoja</w:t>
            </w:r>
            <w:r w:rsidRPr="00635DF9">
              <w:rPr>
                <w:i/>
                <w:sz w:val="20"/>
                <w:szCs w:val="22"/>
              </w:rPr>
              <w:t xml:space="preserve"> – </w:t>
            </w:r>
            <w:proofErr w:type="spellStart"/>
            <w:r w:rsidRPr="00635DF9">
              <w:rPr>
                <w:i/>
                <w:sz w:val="20"/>
                <w:szCs w:val="22"/>
              </w:rPr>
              <w:t>Pidlisnyuk</w:t>
            </w:r>
            <w:proofErr w:type="spellEnd"/>
            <w:r w:rsidRPr="00635DF9">
              <w:rPr>
                <w:i/>
                <w:sz w:val="20"/>
                <w:szCs w:val="22"/>
              </w:rPr>
              <w:t xml:space="preserve">, V., </w:t>
            </w:r>
            <w:proofErr w:type="spellStart"/>
            <w:r w:rsidRPr="00635DF9">
              <w:rPr>
                <w:i/>
                <w:sz w:val="20"/>
                <w:szCs w:val="22"/>
              </w:rPr>
              <w:t>Drimal</w:t>
            </w:r>
            <w:proofErr w:type="spellEnd"/>
            <w:r w:rsidRPr="00635DF9">
              <w:rPr>
                <w:i/>
                <w:sz w:val="20"/>
                <w:szCs w:val="22"/>
              </w:rPr>
              <w:t xml:space="preserve">, M. </w:t>
            </w:r>
          </w:p>
        </w:tc>
        <w:tc>
          <w:tcPr>
            <w:tcW w:w="555"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15"/>
              <w:rPr>
                <w:sz w:val="22"/>
                <w:szCs w:val="22"/>
              </w:rPr>
            </w:pPr>
            <w:r w:rsidRPr="00635DF9">
              <w:rPr>
                <w:sz w:val="20"/>
                <w:szCs w:val="22"/>
              </w:rPr>
              <w:t xml:space="preserve">1/Z </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4"/>
              <w:jc w:val="center"/>
              <w:rPr>
                <w:sz w:val="22"/>
                <w:szCs w:val="22"/>
              </w:rPr>
            </w:pPr>
            <w:r w:rsidRPr="00635DF9">
              <w:rPr>
                <w:sz w:val="20"/>
                <w:szCs w:val="22"/>
              </w:rPr>
              <w:t xml:space="preserve">2-0-0 </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11"/>
              <w:jc w:val="center"/>
              <w:rPr>
                <w:sz w:val="22"/>
                <w:szCs w:val="22"/>
              </w:rPr>
            </w:pPr>
            <w:r w:rsidRPr="00635DF9">
              <w:rPr>
                <w:sz w:val="20"/>
                <w:szCs w:val="22"/>
              </w:rPr>
              <w:t xml:space="preserve">4 </w:t>
            </w:r>
          </w:p>
        </w:tc>
        <w:tc>
          <w:tcPr>
            <w:tcW w:w="571" w:type="dxa"/>
            <w:tcBorders>
              <w:top w:val="single" w:sz="6" w:space="0" w:color="000000"/>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ind w:left="2"/>
              <w:jc w:val="center"/>
              <w:rPr>
                <w:sz w:val="22"/>
                <w:szCs w:val="22"/>
              </w:rPr>
            </w:pPr>
            <w:r w:rsidRPr="00635DF9">
              <w:rPr>
                <w:sz w:val="20"/>
                <w:szCs w:val="22"/>
              </w:rPr>
              <w:t xml:space="preserve">H </w:t>
            </w:r>
          </w:p>
        </w:tc>
      </w:tr>
      <w:tr w:rsidR="00A94AEF" w:rsidRPr="00163584" w:rsidTr="00B76B84">
        <w:trPr>
          <w:trHeight w:val="465"/>
        </w:trPr>
        <w:tc>
          <w:tcPr>
            <w:tcW w:w="1561" w:type="dxa"/>
            <w:tcBorders>
              <w:top w:val="single" w:sz="6" w:space="0" w:color="000000"/>
              <w:left w:val="double" w:sz="6" w:space="0" w:color="000000"/>
              <w:bottom w:val="single" w:sz="6" w:space="0" w:color="000000"/>
              <w:right w:val="single" w:sz="6" w:space="0" w:color="000000"/>
            </w:tcBorders>
            <w:shd w:val="clear" w:color="auto" w:fill="auto"/>
            <w:vAlign w:val="center"/>
          </w:tcPr>
          <w:p w:rsidR="00A94AEF" w:rsidRPr="00635DF9" w:rsidRDefault="00A94AEF" w:rsidP="00B76B84">
            <w:pPr>
              <w:spacing w:line="259" w:lineRule="auto"/>
              <w:rPr>
                <w:sz w:val="22"/>
                <w:szCs w:val="22"/>
              </w:rPr>
            </w:pPr>
            <w:r w:rsidRPr="00635DF9">
              <w:rPr>
                <w:sz w:val="20"/>
                <w:szCs w:val="22"/>
              </w:rPr>
              <w:t xml:space="preserve">M-EMEM-221 </w:t>
            </w:r>
          </w:p>
        </w:tc>
        <w:tc>
          <w:tcPr>
            <w:tcW w:w="653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b/>
                <w:sz w:val="20"/>
                <w:szCs w:val="22"/>
              </w:rPr>
              <w:t>Základy prírodovedného terénneho výskumu</w:t>
            </w:r>
            <w:r w:rsidRPr="00635DF9">
              <w:rPr>
                <w:i/>
                <w:sz w:val="20"/>
                <w:szCs w:val="22"/>
              </w:rPr>
              <w:t xml:space="preserve"> – </w:t>
            </w:r>
            <w:proofErr w:type="spellStart"/>
            <w:r w:rsidRPr="00635DF9">
              <w:rPr>
                <w:i/>
                <w:sz w:val="20"/>
                <w:szCs w:val="22"/>
              </w:rPr>
              <w:t>Andráš</w:t>
            </w:r>
            <w:proofErr w:type="spellEnd"/>
            <w:r w:rsidRPr="00635DF9">
              <w:rPr>
                <w:i/>
                <w:sz w:val="20"/>
                <w:szCs w:val="22"/>
              </w:rPr>
              <w:t xml:space="preserve">, P., </w:t>
            </w:r>
            <w:proofErr w:type="spellStart"/>
            <w:r w:rsidRPr="00635DF9">
              <w:rPr>
                <w:i/>
                <w:sz w:val="20"/>
                <w:szCs w:val="22"/>
              </w:rPr>
              <w:t>Turisová</w:t>
            </w:r>
            <w:proofErr w:type="spellEnd"/>
            <w:r w:rsidRPr="00635DF9">
              <w:rPr>
                <w:i/>
                <w:sz w:val="20"/>
                <w:szCs w:val="22"/>
              </w:rPr>
              <w:t xml:space="preserve">, I., </w:t>
            </w:r>
            <w:proofErr w:type="spellStart"/>
            <w:r w:rsidRPr="00635DF9">
              <w:rPr>
                <w:i/>
                <w:sz w:val="20"/>
                <w:szCs w:val="22"/>
              </w:rPr>
              <w:t>Tomaškin</w:t>
            </w:r>
            <w:proofErr w:type="spellEnd"/>
            <w:r w:rsidRPr="00635DF9">
              <w:rPr>
                <w:i/>
                <w:sz w:val="20"/>
                <w:szCs w:val="22"/>
              </w:rPr>
              <w:t xml:space="preserve">, J., </w:t>
            </w:r>
            <w:proofErr w:type="spellStart"/>
            <w:r w:rsidRPr="00635DF9">
              <w:rPr>
                <w:i/>
                <w:sz w:val="20"/>
                <w:szCs w:val="22"/>
              </w:rPr>
              <w:t>Kanianska</w:t>
            </w:r>
            <w:proofErr w:type="spellEnd"/>
            <w:r w:rsidRPr="00635DF9">
              <w:rPr>
                <w:i/>
                <w:sz w:val="20"/>
                <w:szCs w:val="22"/>
              </w:rPr>
              <w:t xml:space="preserve">, R. </w:t>
            </w:r>
          </w:p>
        </w:tc>
        <w:tc>
          <w:tcPr>
            <w:tcW w:w="5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4AEF" w:rsidRPr="00635DF9" w:rsidRDefault="00A94AEF" w:rsidP="00B76B84">
            <w:pPr>
              <w:spacing w:line="259" w:lineRule="auto"/>
              <w:ind w:left="15"/>
              <w:rPr>
                <w:sz w:val="22"/>
                <w:szCs w:val="22"/>
              </w:rPr>
            </w:pPr>
            <w:r w:rsidRPr="00635DF9">
              <w:rPr>
                <w:sz w:val="20"/>
                <w:szCs w:val="22"/>
              </w:rPr>
              <w:t xml:space="preserve">1/Z </w:t>
            </w:r>
          </w:p>
        </w:tc>
        <w:tc>
          <w:tcPr>
            <w:tcW w:w="8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4AEF" w:rsidRPr="00635DF9" w:rsidRDefault="00A94AEF" w:rsidP="00B76B84">
            <w:pPr>
              <w:spacing w:line="259" w:lineRule="auto"/>
              <w:ind w:left="4"/>
              <w:jc w:val="center"/>
              <w:rPr>
                <w:sz w:val="22"/>
                <w:szCs w:val="22"/>
              </w:rPr>
            </w:pPr>
            <w:r w:rsidRPr="00635DF9">
              <w:rPr>
                <w:sz w:val="20"/>
                <w:szCs w:val="22"/>
              </w:rPr>
              <w:t xml:space="preserve">0-2-0 </w:t>
            </w:r>
          </w:p>
        </w:tc>
        <w:tc>
          <w:tcPr>
            <w:tcW w:w="5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4AEF" w:rsidRPr="00635DF9" w:rsidRDefault="00A94AEF" w:rsidP="00B76B84">
            <w:pPr>
              <w:spacing w:line="259" w:lineRule="auto"/>
              <w:ind w:right="11"/>
              <w:jc w:val="center"/>
              <w:rPr>
                <w:sz w:val="22"/>
                <w:szCs w:val="22"/>
              </w:rPr>
            </w:pPr>
            <w:r w:rsidRPr="00635DF9">
              <w:rPr>
                <w:sz w:val="20"/>
                <w:szCs w:val="22"/>
              </w:rPr>
              <w:t xml:space="preserve">4 </w:t>
            </w:r>
          </w:p>
        </w:tc>
        <w:tc>
          <w:tcPr>
            <w:tcW w:w="571" w:type="dxa"/>
            <w:tcBorders>
              <w:top w:val="single" w:sz="6" w:space="0" w:color="000000"/>
              <w:left w:val="single" w:sz="6" w:space="0" w:color="000000"/>
              <w:bottom w:val="single" w:sz="6" w:space="0" w:color="000000"/>
              <w:right w:val="double" w:sz="6" w:space="0" w:color="000000"/>
            </w:tcBorders>
            <w:shd w:val="clear" w:color="auto" w:fill="auto"/>
            <w:vAlign w:val="center"/>
          </w:tcPr>
          <w:p w:rsidR="00A94AEF" w:rsidRPr="00635DF9" w:rsidRDefault="00A94AEF" w:rsidP="00B76B84">
            <w:pPr>
              <w:spacing w:line="259" w:lineRule="auto"/>
              <w:ind w:left="2"/>
              <w:jc w:val="center"/>
              <w:rPr>
                <w:sz w:val="22"/>
                <w:szCs w:val="22"/>
              </w:rPr>
            </w:pPr>
            <w:r w:rsidRPr="00635DF9">
              <w:rPr>
                <w:sz w:val="20"/>
                <w:szCs w:val="22"/>
              </w:rPr>
              <w:t xml:space="preserve">H </w:t>
            </w:r>
          </w:p>
        </w:tc>
      </w:tr>
      <w:tr w:rsidR="00A94AEF" w:rsidRPr="00163584" w:rsidTr="00B76B84">
        <w:trPr>
          <w:trHeight w:val="466"/>
        </w:trPr>
        <w:tc>
          <w:tcPr>
            <w:tcW w:w="1561" w:type="dxa"/>
            <w:tcBorders>
              <w:top w:val="single" w:sz="6" w:space="0" w:color="000000"/>
              <w:left w:val="double" w:sz="6" w:space="0" w:color="000000"/>
              <w:bottom w:val="single" w:sz="6" w:space="0" w:color="000000"/>
              <w:right w:val="single" w:sz="6" w:space="0" w:color="000000"/>
            </w:tcBorders>
            <w:shd w:val="clear" w:color="auto" w:fill="auto"/>
            <w:vAlign w:val="center"/>
          </w:tcPr>
          <w:p w:rsidR="00A94AEF" w:rsidRPr="00635DF9" w:rsidRDefault="00A94AEF" w:rsidP="00B76B84">
            <w:pPr>
              <w:spacing w:line="259" w:lineRule="auto"/>
              <w:rPr>
                <w:sz w:val="22"/>
                <w:szCs w:val="22"/>
              </w:rPr>
            </w:pPr>
            <w:r w:rsidRPr="00635DF9">
              <w:rPr>
                <w:sz w:val="20"/>
                <w:szCs w:val="22"/>
              </w:rPr>
              <w:t xml:space="preserve">M-EMEM-222 </w:t>
            </w:r>
          </w:p>
        </w:tc>
        <w:tc>
          <w:tcPr>
            <w:tcW w:w="653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b/>
                <w:sz w:val="20"/>
                <w:szCs w:val="22"/>
              </w:rPr>
              <w:t>Základy terénneho výskumu kultúrneho dedičstva</w:t>
            </w:r>
            <w:r w:rsidRPr="00635DF9">
              <w:rPr>
                <w:i/>
                <w:sz w:val="20"/>
                <w:szCs w:val="22"/>
              </w:rPr>
              <w:t xml:space="preserve"> –Murín, I., </w:t>
            </w:r>
            <w:proofErr w:type="spellStart"/>
            <w:r w:rsidRPr="00635DF9">
              <w:rPr>
                <w:i/>
                <w:sz w:val="20"/>
                <w:szCs w:val="22"/>
              </w:rPr>
              <w:t>Jaďuďová</w:t>
            </w:r>
            <w:proofErr w:type="spellEnd"/>
            <w:r w:rsidRPr="00635DF9">
              <w:rPr>
                <w:i/>
                <w:sz w:val="20"/>
                <w:szCs w:val="22"/>
              </w:rPr>
              <w:t xml:space="preserve">, J. </w:t>
            </w:r>
          </w:p>
        </w:tc>
        <w:tc>
          <w:tcPr>
            <w:tcW w:w="5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4AEF" w:rsidRPr="00635DF9" w:rsidRDefault="00A94AEF" w:rsidP="00B76B84">
            <w:pPr>
              <w:spacing w:line="259" w:lineRule="auto"/>
              <w:ind w:left="15"/>
              <w:rPr>
                <w:sz w:val="22"/>
                <w:szCs w:val="22"/>
              </w:rPr>
            </w:pPr>
            <w:r w:rsidRPr="00635DF9">
              <w:rPr>
                <w:sz w:val="20"/>
                <w:szCs w:val="22"/>
              </w:rPr>
              <w:t xml:space="preserve">1/Z </w:t>
            </w:r>
          </w:p>
        </w:tc>
        <w:tc>
          <w:tcPr>
            <w:tcW w:w="8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4AEF" w:rsidRPr="00635DF9" w:rsidRDefault="00A94AEF" w:rsidP="00B76B84">
            <w:pPr>
              <w:spacing w:line="259" w:lineRule="auto"/>
              <w:ind w:left="4"/>
              <w:jc w:val="center"/>
              <w:rPr>
                <w:sz w:val="22"/>
                <w:szCs w:val="22"/>
              </w:rPr>
            </w:pPr>
            <w:r w:rsidRPr="00635DF9">
              <w:rPr>
                <w:sz w:val="20"/>
                <w:szCs w:val="22"/>
              </w:rPr>
              <w:t xml:space="preserve">0-2-0 </w:t>
            </w:r>
          </w:p>
        </w:tc>
        <w:tc>
          <w:tcPr>
            <w:tcW w:w="5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4AEF" w:rsidRPr="00635DF9" w:rsidRDefault="00A94AEF" w:rsidP="00B76B84">
            <w:pPr>
              <w:spacing w:line="259" w:lineRule="auto"/>
              <w:ind w:right="11"/>
              <w:jc w:val="center"/>
              <w:rPr>
                <w:sz w:val="22"/>
                <w:szCs w:val="22"/>
              </w:rPr>
            </w:pPr>
            <w:r w:rsidRPr="00635DF9">
              <w:rPr>
                <w:sz w:val="20"/>
                <w:szCs w:val="22"/>
              </w:rPr>
              <w:t xml:space="preserve">4 </w:t>
            </w:r>
          </w:p>
        </w:tc>
        <w:tc>
          <w:tcPr>
            <w:tcW w:w="571" w:type="dxa"/>
            <w:tcBorders>
              <w:top w:val="single" w:sz="6" w:space="0" w:color="000000"/>
              <w:left w:val="single" w:sz="6" w:space="0" w:color="000000"/>
              <w:bottom w:val="single" w:sz="6" w:space="0" w:color="000000"/>
              <w:right w:val="double" w:sz="6" w:space="0" w:color="000000"/>
            </w:tcBorders>
            <w:shd w:val="clear" w:color="auto" w:fill="auto"/>
            <w:vAlign w:val="center"/>
          </w:tcPr>
          <w:p w:rsidR="00A94AEF" w:rsidRPr="00635DF9" w:rsidRDefault="00A94AEF" w:rsidP="00B76B84">
            <w:pPr>
              <w:spacing w:line="259" w:lineRule="auto"/>
              <w:ind w:left="2"/>
              <w:jc w:val="center"/>
              <w:rPr>
                <w:sz w:val="22"/>
                <w:szCs w:val="22"/>
              </w:rPr>
            </w:pPr>
            <w:r w:rsidRPr="00635DF9">
              <w:rPr>
                <w:sz w:val="20"/>
                <w:szCs w:val="22"/>
              </w:rPr>
              <w:t xml:space="preserve">H </w:t>
            </w:r>
          </w:p>
        </w:tc>
      </w:tr>
      <w:tr w:rsidR="00A94AEF" w:rsidRPr="00163584" w:rsidTr="00B76B84">
        <w:trPr>
          <w:trHeight w:val="241"/>
        </w:trPr>
        <w:tc>
          <w:tcPr>
            <w:tcW w:w="1561" w:type="dxa"/>
            <w:tcBorders>
              <w:top w:val="sing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M-EMEM-223 </w:t>
            </w:r>
          </w:p>
        </w:tc>
        <w:tc>
          <w:tcPr>
            <w:tcW w:w="653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b/>
                <w:sz w:val="20"/>
                <w:szCs w:val="22"/>
              </w:rPr>
              <w:t>Štatistické metódy v environmentalistike</w:t>
            </w:r>
            <w:r w:rsidRPr="00635DF9">
              <w:rPr>
                <w:i/>
                <w:sz w:val="20"/>
                <w:szCs w:val="22"/>
              </w:rPr>
              <w:t xml:space="preserve"> – </w:t>
            </w:r>
            <w:proofErr w:type="spellStart"/>
            <w:r w:rsidRPr="00635DF9">
              <w:rPr>
                <w:i/>
                <w:sz w:val="20"/>
                <w:szCs w:val="22"/>
              </w:rPr>
              <w:t>Tomaškin</w:t>
            </w:r>
            <w:proofErr w:type="spellEnd"/>
            <w:r w:rsidRPr="00635DF9">
              <w:rPr>
                <w:i/>
                <w:sz w:val="20"/>
                <w:szCs w:val="22"/>
              </w:rPr>
              <w:t xml:space="preserve">, J. </w:t>
            </w:r>
          </w:p>
        </w:tc>
        <w:tc>
          <w:tcPr>
            <w:tcW w:w="555"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30"/>
              <w:rPr>
                <w:sz w:val="22"/>
                <w:szCs w:val="22"/>
              </w:rPr>
            </w:pPr>
            <w:r w:rsidRPr="00635DF9">
              <w:rPr>
                <w:sz w:val="20"/>
                <w:szCs w:val="22"/>
              </w:rPr>
              <w:t xml:space="preserve">1/L </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4"/>
              <w:jc w:val="center"/>
              <w:rPr>
                <w:sz w:val="22"/>
                <w:szCs w:val="22"/>
              </w:rPr>
            </w:pPr>
            <w:r w:rsidRPr="00635DF9">
              <w:rPr>
                <w:sz w:val="20"/>
                <w:szCs w:val="22"/>
              </w:rPr>
              <w:t xml:space="preserve">1-2-0 </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11"/>
              <w:jc w:val="center"/>
              <w:rPr>
                <w:sz w:val="22"/>
                <w:szCs w:val="22"/>
              </w:rPr>
            </w:pPr>
            <w:r w:rsidRPr="00635DF9">
              <w:rPr>
                <w:sz w:val="20"/>
                <w:szCs w:val="22"/>
              </w:rPr>
              <w:t xml:space="preserve">4 </w:t>
            </w:r>
          </w:p>
        </w:tc>
        <w:tc>
          <w:tcPr>
            <w:tcW w:w="571" w:type="dxa"/>
            <w:tcBorders>
              <w:top w:val="single" w:sz="6" w:space="0" w:color="000000"/>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ind w:left="2"/>
              <w:jc w:val="center"/>
              <w:rPr>
                <w:sz w:val="22"/>
                <w:szCs w:val="22"/>
              </w:rPr>
            </w:pPr>
            <w:r w:rsidRPr="00635DF9">
              <w:rPr>
                <w:sz w:val="20"/>
                <w:szCs w:val="22"/>
              </w:rPr>
              <w:t xml:space="preserve">H </w:t>
            </w:r>
          </w:p>
        </w:tc>
      </w:tr>
      <w:tr w:rsidR="00A94AEF" w:rsidRPr="00163584" w:rsidTr="00B76B84">
        <w:trPr>
          <w:trHeight w:val="240"/>
        </w:trPr>
        <w:tc>
          <w:tcPr>
            <w:tcW w:w="1561" w:type="dxa"/>
            <w:tcBorders>
              <w:top w:val="sing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M-EMEM-224 </w:t>
            </w:r>
          </w:p>
        </w:tc>
        <w:tc>
          <w:tcPr>
            <w:tcW w:w="653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b/>
                <w:sz w:val="20"/>
                <w:szCs w:val="22"/>
              </w:rPr>
              <w:t>Globálne environmentálne zmeny</w:t>
            </w:r>
            <w:r w:rsidRPr="00635DF9">
              <w:rPr>
                <w:i/>
                <w:sz w:val="20"/>
                <w:szCs w:val="22"/>
              </w:rPr>
              <w:t xml:space="preserve"> – </w:t>
            </w:r>
            <w:proofErr w:type="spellStart"/>
            <w:r w:rsidRPr="00635DF9">
              <w:rPr>
                <w:i/>
                <w:sz w:val="20"/>
                <w:szCs w:val="22"/>
              </w:rPr>
              <w:t>Pidlisnyuk</w:t>
            </w:r>
            <w:proofErr w:type="spellEnd"/>
            <w:r w:rsidRPr="00635DF9">
              <w:rPr>
                <w:i/>
                <w:sz w:val="20"/>
                <w:szCs w:val="22"/>
              </w:rPr>
              <w:t xml:space="preserve">, V. </w:t>
            </w:r>
          </w:p>
        </w:tc>
        <w:tc>
          <w:tcPr>
            <w:tcW w:w="555"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30"/>
              <w:rPr>
                <w:sz w:val="22"/>
                <w:szCs w:val="22"/>
              </w:rPr>
            </w:pPr>
            <w:r w:rsidRPr="00635DF9">
              <w:rPr>
                <w:sz w:val="20"/>
                <w:szCs w:val="22"/>
              </w:rPr>
              <w:t xml:space="preserve">1/L </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4"/>
              <w:jc w:val="center"/>
              <w:rPr>
                <w:sz w:val="22"/>
                <w:szCs w:val="22"/>
              </w:rPr>
            </w:pPr>
            <w:r w:rsidRPr="00635DF9">
              <w:rPr>
                <w:sz w:val="20"/>
                <w:szCs w:val="22"/>
              </w:rPr>
              <w:t xml:space="preserve">2-0-0 </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11"/>
              <w:jc w:val="center"/>
              <w:rPr>
                <w:sz w:val="22"/>
                <w:szCs w:val="22"/>
              </w:rPr>
            </w:pPr>
            <w:r w:rsidRPr="00635DF9">
              <w:rPr>
                <w:sz w:val="20"/>
                <w:szCs w:val="22"/>
              </w:rPr>
              <w:t xml:space="preserve">4 </w:t>
            </w:r>
          </w:p>
        </w:tc>
        <w:tc>
          <w:tcPr>
            <w:tcW w:w="571" w:type="dxa"/>
            <w:tcBorders>
              <w:top w:val="single" w:sz="6" w:space="0" w:color="000000"/>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ind w:left="2"/>
              <w:jc w:val="center"/>
              <w:rPr>
                <w:sz w:val="22"/>
                <w:szCs w:val="22"/>
              </w:rPr>
            </w:pPr>
            <w:r w:rsidRPr="00635DF9">
              <w:rPr>
                <w:sz w:val="20"/>
                <w:szCs w:val="22"/>
              </w:rPr>
              <w:t xml:space="preserve">H </w:t>
            </w:r>
          </w:p>
        </w:tc>
      </w:tr>
      <w:tr w:rsidR="00A94AEF" w:rsidRPr="00163584" w:rsidTr="00B76B84">
        <w:trPr>
          <w:trHeight w:val="240"/>
        </w:trPr>
        <w:tc>
          <w:tcPr>
            <w:tcW w:w="1561" w:type="dxa"/>
            <w:tcBorders>
              <w:top w:val="sing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M-EMEM-205 </w:t>
            </w:r>
          </w:p>
        </w:tc>
        <w:tc>
          <w:tcPr>
            <w:tcW w:w="653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b/>
                <w:sz w:val="20"/>
                <w:szCs w:val="22"/>
              </w:rPr>
              <w:t>Environmentálna epidemiológia</w:t>
            </w:r>
            <w:r w:rsidRPr="00635DF9">
              <w:rPr>
                <w:i/>
                <w:sz w:val="20"/>
                <w:szCs w:val="22"/>
              </w:rPr>
              <w:t xml:space="preserve"> – </w:t>
            </w:r>
            <w:proofErr w:type="spellStart"/>
            <w:r w:rsidRPr="00635DF9">
              <w:rPr>
                <w:i/>
                <w:sz w:val="20"/>
                <w:szCs w:val="22"/>
              </w:rPr>
              <w:t>Drimal</w:t>
            </w:r>
            <w:proofErr w:type="spellEnd"/>
            <w:r w:rsidRPr="00635DF9">
              <w:rPr>
                <w:i/>
                <w:sz w:val="20"/>
                <w:szCs w:val="22"/>
              </w:rPr>
              <w:t xml:space="preserve">, M., Trnková, K. </w:t>
            </w:r>
          </w:p>
        </w:tc>
        <w:tc>
          <w:tcPr>
            <w:tcW w:w="555"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30"/>
              <w:rPr>
                <w:sz w:val="22"/>
                <w:szCs w:val="22"/>
              </w:rPr>
            </w:pPr>
            <w:r w:rsidRPr="00635DF9">
              <w:rPr>
                <w:sz w:val="20"/>
                <w:szCs w:val="22"/>
              </w:rPr>
              <w:t xml:space="preserve">1/L </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4"/>
              <w:jc w:val="center"/>
              <w:rPr>
                <w:sz w:val="22"/>
                <w:szCs w:val="22"/>
              </w:rPr>
            </w:pPr>
            <w:r w:rsidRPr="00635DF9">
              <w:rPr>
                <w:sz w:val="20"/>
                <w:szCs w:val="22"/>
              </w:rPr>
              <w:t xml:space="preserve">1-2-0 </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11"/>
              <w:jc w:val="center"/>
              <w:rPr>
                <w:sz w:val="22"/>
                <w:szCs w:val="22"/>
              </w:rPr>
            </w:pPr>
            <w:r w:rsidRPr="00635DF9">
              <w:rPr>
                <w:sz w:val="20"/>
                <w:szCs w:val="22"/>
              </w:rPr>
              <w:t xml:space="preserve">4 </w:t>
            </w:r>
          </w:p>
        </w:tc>
        <w:tc>
          <w:tcPr>
            <w:tcW w:w="571" w:type="dxa"/>
            <w:tcBorders>
              <w:top w:val="single" w:sz="6" w:space="0" w:color="000000"/>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ind w:left="2"/>
              <w:jc w:val="center"/>
              <w:rPr>
                <w:sz w:val="22"/>
                <w:szCs w:val="22"/>
              </w:rPr>
            </w:pPr>
            <w:r w:rsidRPr="00635DF9">
              <w:rPr>
                <w:sz w:val="20"/>
                <w:szCs w:val="22"/>
              </w:rPr>
              <w:t xml:space="preserve">H </w:t>
            </w:r>
          </w:p>
        </w:tc>
      </w:tr>
      <w:tr w:rsidR="00A94AEF" w:rsidRPr="00163584" w:rsidTr="00B76B84">
        <w:trPr>
          <w:trHeight w:val="241"/>
        </w:trPr>
        <w:tc>
          <w:tcPr>
            <w:tcW w:w="1561" w:type="dxa"/>
            <w:tcBorders>
              <w:top w:val="sing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M-EMEM-225 </w:t>
            </w:r>
          </w:p>
        </w:tc>
        <w:tc>
          <w:tcPr>
            <w:tcW w:w="653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b/>
                <w:sz w:val="20"/>
                <w:szCs w:val="22"/>
              </w:rPr>
              <w:t>Biotopy Slovenska</w:t>
            </w:r>
            <w:r w:rsidRPr="00635DF9">
              <w:rPr>
                <w:i/>
                <w:sz w:val="20"/>
                <w:szCs w:val="22"/>
              </w:rPr>
              <w:t xml:space="preserve"> – </w:t>
            </w:r>
            <w:proofErr w:type="spellStart"/>
            <w:r w:rsidRPr="00635DF9">
              <w:rPr>
                <w:i/>
                <w:sz w:val="20"/>
                <w:szCs w:val="22"/>
              </w:rPr>
              <w:t>Turisová</w:t>
            </w:r>
            <w:proofErr w:type="spellEnd"/>
            <w:r w:rsidRPr="00635DF9">
              <w:rPr>
                <w:i/>
                <w:sz w:val="20"/>
                <w:szCs w:val="22"/>
              </w:rPr>
              <w:t xml:space="preserve">, I. </w:t>
            </w:r>
          </w:p>
        </w:tc>
        <w:tc>
          <w:tcPr>
            <w:tcW w:w="555"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30"/>
              <w:rPr>
                <w:sz w:val="22"/>
                <w:szCs w:val="22"/>
              </w:rPr>
            </w:pPr>
            <w:r w:rsidRPr="00635DF9">
              <w:rPr>
                <w:sz w:val="20"/>
                <w:szCs w:val="22"/>
              </w:rPr>
              <w:t xml:space="preserve">1/L </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4"/>
              <w:jc w:val="center"/>
              <w:rPr>
                <w:sz w:val="22"/>
                <w:szCs w:val="22"/>
              </w:rPr>
            </w:pPr>
            <w:r w:rsidRPr="00635DF9">
              <w:rPr>
                <w:sz w:val="20"/>
                <w:szCs w:val="22"/>
              </w:rPr>
              <w:t xml:space="preserve">1-1-0 </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11"/>
              <w:jc w:val="center"/>
              <w:rPr>
                <w:sz w:val="22"/>
                <w:szCs w:val="22"/>
              </w:rPr>
            </w:pPr>
            <w:r w:rsidRPr="00635DF9">
              <w:rPr>
                <w:sz w:val="20"/>
                <w:szCs w:val="22"/>
              </w:rPr>
              <w:t xml:space="preserve">3 </w:t>
            </w:r>
          </w:p>
        </w:tc>
        <w:tc>
          <w:tcPr>
            <w:tcW w:w="571" w:type="dxa"/>
            <w:tcBorders>
              <w:top w:val="single" w:sz="6" w:space="0" w:color="000000"/>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ind w:left="2"/>
              <w:jc w:val="center"/>
              <w:rPr>
                <w:sz w:val="22"/>
                <w:szCs w:val="22"/>
              </w:rPr>
            </w:pPr>
            <w:r w:rsidRPr="00635DF9">
              <w:rPr>
                <w:sz w:val="20"/>
                <w:szCs w:val="22"/>
              </w:rPr>
              <w:t xml:space="preserve">H </w:t>
            </w:r>
          </w:p>
        </w:tc>
      </w:tr>
      <w:tr w:rsidR="00A94AEF" w:rsidRPr="00163584" w:rsidTr="00B76B84">
        <w:trPr>
          <w:trHeight w:val="240"/>
        </w:trPr>
        <w:tc>
          <w:tcPr>
            <w:tcW w:w="1561" w:type="dxa"/>
            <w:tcBorders>
              <w:top w:val="sing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M-EMEM-226 </w:t>
            </w:r>
          </w:p>
        </w:tc>
        <w:tc>
          <w:tcPr>
            <w:tcW w:w="653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b/>
                <w:sz w:val="20"/>
                <w:szCs w:val="22"/>
              </w:rPr>
              <w:t>Pedológia a ochrana pôdy</w:t>
            </w:r>
            <w:r w:rsidRPr="00635DF9">
              <w:rPr>
                <w:i/>
                <w:sz w:val="20"/>
                <w:szCs w:val="22"/>
              </w:rPr>
              <w:t xml:space="preserve"> – </w:t>
            </w:r>
            <w:proofErr w:type="spellStart"/>
            <w:r w:rsidRPr="00635DF9">
              <w:rPr>
                <w:i/>
                <w:sz w:val="20"/>
                <w:szCs w:val="22"/>
              </w:rPr>
              <w:t>Kobza</w:t>
            </w:r>
            <w:proofErr w:type="spellEnd"/>
            <w:r w:rsidRPr="00635DF9">
              <w:rPr>
                <w:i/>
                <w:sz w:val="20"/>
                <w:szCs w:val="22"/>
              </w:rPr>
              <w:t xml:space="preserve">, J., </w:t>
            </w:r>
            <w:proofErr w:type="spellStart"/>
            <w:r w:rsidRPr="00635DF9">
              <w:rPr>
                <w:i/>
                <w:sz w:val="20"/>
                <w:szCs w:val="22"/>
              </w:rPr>
              <w:t>Kanianska</w:t>
            </w:r>
            <w:proofErr w:type="spellEnd"/>
            <w:r w:rsidRPr="00635DF9">
              <w:rPr>
                <w:i/>
                <w:sz w:val="20"/>
                <w:szCs w:val="22"/>
              </w:rPr>
              <w:t xml:space="preserve">, R. </w:t>
            </w:r>
          </w:p>
        </w:tc>
        <w:tc>
          <w:tcPr>
            <w:tcW w:w="555"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30"/>
              <w:rPr>
                <w:sz w:val="22"/>
                <w:szCs w:val="22"/>
              </w:rPr>
            </w:pPr>
            <w:r w:rsidRPr="00635DF9">
              <w:rPr>
                <w:sz w:val="20"/>
                <w:szCs w:val="22"/>
              </w:rPr>
              <w:t xml:space="preserve">1/L </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4"/>
              <w:jc w:val="center"/>
              <w:rPr>
                <w:sz w:val="22"/>
                <w:szCs w:val="22"/>
              </w:rPr>
            </w:pPr>
            <w:r w:rsidRPr="00635DF9">
              <w:rPr>
                <w:sz w:val="20"/>
                <w:szCs w:val="22"/>
              </w:rPr>
              <w:t xml:space="preserve">1-1-0 </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11"/>
              <w:jc w:val="center"/>
              <w:rPr>
                <w:sz w:val="22"/>
                <w:szCs w:val="22"/>
              </w:rPr>
            </w:pPr>
            <w:r w:rsidRPr="00635DF9">
              <w:rPr>
                <w:sz w:val="20"/>
                <w:szCs w:val="22"/>
              </w:rPr>
              <w:t xml:space="preserve">3 </w:t>
            </w:r>
          </w:p>
        </w:tc>
        <w:tc>
          <w:tcPr>
            <w:tcW w:w="571" w:type="dxa"/>
            <w:tcBorders>
              <w:top w:val="single" w:sz="6" w:space="0" w:color="000000"/>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ind w:left="2"/>
              <w:jc w:val="center"/>
              <w:rPr>
                <w:sz w:val="22"/>
                <w:szCs w:val="22"/>
              </w:rPr>
            </w:pPr>
            <w:r w:rsidRPr="00635DF9">
              <w:rPr>
                <w:sz w:val="20"/>
                <w:szCs w:val="22"/>
              </w:rPr>
              <w:t xml:space="preserve">H </w:t>
            </w:r>
          </w:p>
        </w:tc>
      </w:tr>
      <w:tr w:rsidR="00A94AEF" w:rsidRPr="00163584" w:rsidTr="00B76B84">
        <w:trPr>
          <w:trHeight w:val="240"/>
        </w:trPr>
        <w:tc>
          <w:tcPr>
            <w:tcW w:w="1561" w:type="dxa"/>
            <w:tcBorders>
              <w:top w:val="sing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M-EMEM-227 </w:t>
            </w:r>
          </w:p>
        </w:tc>
        <w:tc>
          <w:tcPr>
            <w:tcW w:w="653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proofErr w:type="spellStart"/>
            <w:r w:rsidRPr="00635DF9">
              <w:rPr>
                <w:b/>
                <w:sz w:val="20"/>
                <w:szCs w:val="22"/>
              </w:rPr>
              <w:t>Ekosozológia</w:t>
            </w:r>
            <w:proofErr w:type="spellEnd"/>
            <w:r w:rsidRPr="00635DF9">
              <w:rPr>
                <w:i/>
                <w:sz w:val="20"/>
                <w:szCs w:val="22"/>
              </w:rPr>
              <w:t xml:space="preserve"> – </w:t>
            </w:r>
            <w:proofErr w:type="spellStart"/>
            <w:r w:rsidRPr="00635DF9">
              <w:rPr>
                <w:i/>
                <w:sz w:val="20"/>
                <w:szCs w:val="22"/>
              </w:rPr>
              <w:t>Tomaškinová</w:t>
            </w:r>
            <w:proofErr w:type="spellEnd"/>
            <w:r w:rsidRPr="00635DF9">
              <w:rPr>
                <w:i/>
                <w:sz w:val="20"/>
                <w:szCs w:val="22"/>
              </w:rPr>
              <w:t xml:space="preserve">, J. </w:t>
            </w:r>
          </w:p>
        </w:tc>
        <w:tc>
          <w:tcPr>
            <w:tcW w:w="555"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30"/>
              <w:rPr>
                <w:sz w:val="22"/>
                <w:szCs w:val="22"/>
              </w:rPr>
            </w:pPr>
            <w:r w:rsidRPr="00635DF9">
              <w:rPr>
                <w:sz w:val="20"/>
                <w:szCs w:val="22"/>
              </w:rPr>
              <w:t xml:space="preserve">1/L </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4"/>
              <w:jc w:val="center"/>
              <w:rPr>
                <w:sz w:val="22"/>
                <w:szCs w:val="22"/>
              </w:rPr>
            </w:pPr>
            <w:r w:rsidRPr="00635DF9">
              <w:rPr>
                <w:sz w:val="20"/>
                <w:szCs w:val="22"/>
              </w:rPr>
              <w:t xml:space="preserve">2-1-0 </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11"/>
              <w:jc w:val="center"/>
              <w:rPr>
                <w:sz w:val="22"/>
                <w:szCs w:val="22"/>
              </w:rPr>
            </w:pPr>
            <w:r w:rsidRPr="00635DF9">
              <w:rPr>
                <w:sz w:val="20"/>
                <w:szCs w:val="22"/>
              </w:rPr>
              <w:t xml:space="preserve">3 </w:t>
            </w:r>
          </w:p>
        </w:tc>
        <w:tc>
          <w:tcPr>
            <w:tcW w:w="571" w:type="dxa"/>
            <w:tcBorders>
              <w:top w:val="single" w:sz="6" w:space="0" w:color="000000"/>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ind w:left="2"/>
              <w:jc w:val="center"/>
              <w:rPr>
                <w:sz w:val="22"/>
                <w:szCs w:val="22"/>
              </w:rPr>
            </w:pPr>
            <w:r w:rsidRPr="00635DF9">
              <w:rPr>
                <w:sz w:val="20"/>
                <w:szCs w:val="22"/>
              </w:rPr>
              <w:t xml:space="preserve">H </w:t>
            </w:r>
          </w:p>
        </w:tc>
      </w:tr>
      <w:tr w:rsidR="00A94AEF" w:rsidRPr="00163584" w:rsidTr="00B76B84">
        <w:trPr>
          <w:trHeight w:val="240"/>
        </w:trPr>
        <w:tc>
          <w:tcPr>
            <w:tcW w:w="1561" w:type="dxa"/>
            <w:tcBorders>
              <w:top w:val="sing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M-EMEM-228 </w:t>
            </w:r>
          </w:p>
        </w:tc>
        <w:tc>
          <w:tcPr>
            <w:tcW w:w="653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b/>
                <w:sz w:val="20"/>
                <w:szCs w:val="22"/>
              </w:rPr>
              <w:t>Globálne problémy Zeme</w:t>
            </w:r>
            <w:r w:rsidRPr="00635DF9">
              <w:rPr>
                <w:i/>
                <w:sz w:val="20"/>
                <w:szCs w:val="22"/>
              </w:rPr>
              <w:t xml:space="preserve"> – </w:t>
            </w:r>
            <w:proofErr w:type="spellStart"/>
            <w:r w:rsidRPr="00635DF9">
              <w:rPr>
                <w:i/>
                <w:sz w:val="20"/>
                <w:szCs w:val="22"/>
              </w:rPr>
              <w:t>Tomaškin</w:t>
            </w:r>
            <w:proofErr w:type="spellEnd"/>
            <w:r w:rsidRPr="00635DF9">
              <w:rPr>
                <w:i/>
                <w:sz w:val="20"/>
                <w:szCs w:val="22"/>
              </w:rPr>
              <w:t xml:space="preserve">, J., </w:t>
            </w:r>
            <w:proofErr w:type="spellStart"/>
            <w:r w:rsidRPr="00635DF9">
              <w:rPr>
                <w:i/>
                <w:sz w:val="20"/>
                <w:szCs w:val="22"/>
              </w:rPr>
              <w:t>Tomaškinová</w:t>
            </w:r>
            <w:proofErr w:type="spellEnd"/>
            <w:r w:rsidRPr="00635DF9">
              <w:rPr>
                <w:i/>
                <w:sz w:val="20"/>
                <w:szCs w:val="22"/>
              </w:rPr>
              <w:t xml:space="preserve">, J. </w:t>
            </w:r>
          </w:p>
        </w:tc>
        <w:tc>
          <w:tcPr>
            <w:tcW w:w="555"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15"/>
              <w:rPr>
                <w:sz w:val="22"/>
                <w:szCs w:val="22"/>
              </w:rPr>
            </w:pPr>
            <w:r w:rsidRPr="00635DF9">
              <w:rPr>
                <w:sz w:val="20"/>
                <w:szCs w:val="22"/>
              </w:rPr>
              <w:t xml:space="preserve">2/Z </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4"/>
              <w:jc w:val="center"/>
              <w:rPr>
                <w:sz w:val="22"/>
                <w:szCs w:val="22"/>
              </w:rPr>
            </w:pPr>
            <w:r w:rsidRPr="00635DF9">
              <w:rPr>
                <w:sz w:val="20"/>
                <w:szCs w:val="22"/>
              </w:rPr>
              <w:t xml:space="preserve">2-1-0 </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11"/>
              <w:jc w:val="center"/>
              <w:rPr>
                <w:sz w:val="22"/>
                <w:szCs w:val="22"/>
              </w:rPr>
            </w:pPr>
            <w:r w:rsidRPr="00635DF9">
              <w:rPr>
                <w:sz w:val="20"/>
                <w:szCs w:val="22"/>
              </w:rPr>
              <w:t xml:space="preserve">3 </w:t>
            </w:r>
          </w:p>
        </w:tc>
        <w:tc>
          <w:tcPr>
            <w:tcW w:w="571" w:type="dxa"/>
            <w:tcBorders>
              <w:top w:val="single" w:sz="6" w:space="0" w:color="000000"/>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ind w:left="2"/>
              <w:jc w:val="center"/>
              <w:rPr>
                <w:sz w:val="22"/>
                <w:szCs w:val="22"/>
              </w:rPr>
            </w:pPr>
            <w:r w:rsidRPr="00635DF9">
              <w:rPr>
                <w:sz w:val="20"/>
                <w:szCs w:val="22"/>
              </w:rPr>
              <w:t xml:space="preserve">H </w:t>
            </w:r>
          </w:p>
        </w:tc>
      </w:tr>
      <w:tr w:rsidR="00A94AEF" w:rsidRPr="00163584" w:rsidTr="00B76B84">
        <w:trPr>
          <w:trHeight w:val="240"/>
        </w:trPr>
        <w:tc>
          <w:tcPr>
            <w:tcW w:w="1561" w:type="dxa"/>
            <w:tcBorders>
              <w:top w:val="sing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lastRenderedPageBreak/>
              <w:t xml:space="preserve">M-EMEM-229 </w:t>
            </w:r>
          </w:p>
        </w:tc>
        <w:tc>
          <w:tcPr>
            <w:tcW w:w="653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b/>
                <w:sz w:val="20"/>
                <w:szCs w:val="22"/>
              </w:rPr>
              <w:t>Manažment vodných zdrojov</w:t>
            </w:r>
            <w:r w:rsidRPr="00635DF9">
              <w:rPr>
                <w:i/>
                <w:sz w:val="20"/>
                <w:szCs w:val="22"/>
              </w:rPr>
              <w:t xml:space="preserve"> – </w:t>
            </w:r>
            <w:proofErr w:type="spellStart"/>
            <w:r w:rsidRPr="00635DF9">
              <w:rPr>
                <w:i/>
                <w:sz w:val="20"/>
                <w:szCs w:val="22"/>
              </w:rPr>
              <w:t>Pidlisnyuk</w:t>
            </w:r>
            <w:proofErr w:type="spellEnd"/>
            <w:r w:rsidRPr="00635DF9">
              <w:rPr>
                <w:i/>
                <w:sz w:val="20"/>
                <w:szCs w:val="22"/>
              </w:rPr>
              <w:t xml:space="preserve">, V., </w:t>
            </w:r>
            <w:proofErr w:type="spellStart"/>
            <w:r w:rsidRPr="00635DF9">
              <w:rPr>
                <w:i/>
                <w:sz w:val="20"/>
                <w:szCs w:val="22"/>
              </w:rPr>
              <w:t>Drimal</w:t>
            </w:r>
            <w:proofErr w:type="spellEnd"/>
            <w:r w:rsidRPr="00635DF9">
              <w:rPr>
                <w:i/>
                <w:sz w:val="20"/>
                <w:szCs w:val="22"/>
              </w:rPr>
              <w:t xml:space="preserve">, M. </w:t>
            </w:r>
          </w:p>
        </w:tc>
        <w:tc>
          <w:tcPr>
            <w:tcW w:w="555"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15"/>
              <w:rPr>
                <w:sz w:val="22"/>
                <w:szCs w:val="22"/>
              </w:rPr>
            </w:pPr>
            <w:r w:rsidRPr="00635DF9">
              <w:rPr>
                <w:sz w:val="20"/>
                <w:szCs w:val="22"/>
              </w:rPr>
              <w:t xml:space="preserve">2/Z </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4"/>
              <w:jc w:val="center"/>
              <w:rPr>
                <w:sz w:val="22"/>
                <w:szCs w:val="22"/>
              </w:rPr>
            </w:pPr>
            <w:r w:rsidRPr="00635DF9">
              <w:rPr>
                <w:sz w:val="20"/>
                <w:szCs w:val="22"/>
              </w:rPr>
              <w:t xml:space="preserve">2-1-0 </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11"/>
              <w:jc w:val="center"/>
              <w:rPr>
                <w:sz w:val="22"/>
                <w:szCs w:val="22"/>
              </w:rPr>
            </w:pPr>
            <w:r w:rsidRPr="00635DF9">
              <w:rPr>
                <w:sz w:val="20"/>
                <w:szCs w:val="22"/>
              </w:rPr>
              <w:t xml:space="preserve">4 </w:t>
            </w:r>
          </w:p>
        </w:tc>
        <w:tc>
          <w:tcPr>
            <w:tcW w:w="571" w:type="dxa"/>
            <w:tcBorders>
              <w:top w:val="single" w:sz="6" w:space="0" w:color="000000"/>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ind w:left="2"/>
              <w:jc w:val="center"/>
              <w:rPr>
                <w:sz w:val="22"/>
                <w:szCs w:val="22"/>
              </w:rPr>
            </w:pPr>
            <w:r w:rsidRPr="00635DF9">
              <w:rPr>
                <w:sz w:val="20"/>
                <w:szCs w:val="22"/>
              </w:rPr>
              <w:t xml:space="preserve">H </w:t>
            </w:r>
          </w:p>
        </w:tc>
      </w:tr>
      <w:tr w:rsidR="00A94AEF" w:rsidRPr="00163584" w:rsidTr="00B76B84">
        <w:trPr>
          <w:trHeight w:val="241"/>
        </w:trPr>
        <w:tc>
          <w:tcPr>
            <w:tcW w:w="1561" w:type="dxa"/>
            <w:tcBorders>
              <w:top w:val="sing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M-EMEM-209 </w:t>
            </w:r>
          </w:p>
        </w:tc>
        <w:tc>
          <w:tcPr>
            <w:tcW w:w="653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b/>
                <w:sz w:val="20"/>
                <w:szCs w:val="22"/>
              </w:rPr>
              <w:t>Hodnotenie rizík a manažérstvo rizika</w:t>
            </w:r>
            <w:r w:rsidRPr="00635DF9">
              <w:rPr>
                <w:i/>
                <w:sz w:val="20"/>
                <w:szCs w:val="22"/>
              </w:rPr>
              <w:t xml:space="preserve"> – </w:t>
            </w:r>
            <w:proofErr w:type="spellStart"/>
            <w:r w:rsidRPr="00635DF9">
              <w:rPr>
                <w:i/>
                <w:sz w:val="20"/>
                <w:szCs w:val="22"/>
              </w:rPr>
              <w:t>Drimal</w:t>
            </w:r>
            <w:proofErr w:type="spellEnd"/>
            <w:r w:rsidRPr="00635DF9">
              <w:rPr>
                <w:i/>
                <w:sz w:val="20"/>
                <w:szCs w:val="22"/>
              </w:rPr>
              <w:t xml:space="preserve">, M., Trnková, K. </w:t>
            </w:r>
          </w:p>
        </w:tc>
        <w:tc>
          <w:tcPr>
            <w:tcW w:w="555"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30"/>
              <w:rPr>
                <w:sz w:val="22"/>
                <w:szCs w:val="22"/>
              </w:rPr>
            </w:pPr>
            <w:r w:rsidRPr="00635DF9">
              <w:rPr>
                <w:sz w:val="20"/>
                <w:szCs w:val="22"/>
              </w:rPr>
              <w:t xml:space="preserve">2/L </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4"/>
              <w:jc w:val="center"/>
              <w:rPr>
                <w:sz w:val="22"/>
                <w:szCs w:val="22"/>
              </w:rPr>
            </w:pPr>
            <w:r w:rsidRPr="00635DF9">
              <w:rPr>
                <w:sz w:val="20"/>
                <w:szCs w:val="22"/>
              </w:rPr>
              <w:t xml:space="preserve">1-2-0 </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11"/>
              <w:jc w:val="center"/>
              <w:rPr>
                <w:sz w:val="22"/>
                <w:szCs w:val="22"/>
              </w:rPr>
            </w:pPr>
            <w:r w:rsidRPr="00635DF9">
              <w:rPr>
                <w:sz w:val="20"/>
                <w:szCs w:val="22"/>
              </w:rPr>
              <w:t xml:space="preserve">4 </w:t>
            </w:r>
          </w:p>
        </w:tc>
        <w:tc>
          <w:tcPr>
            <w:tcW w:w="571" w:type="dxa"/>
            <w:tcBorders>
              <w:top w:val="single" w:sz="6" w:space="0" w:color="000000"/>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ind w:left="2"/>
              <w:jc w:val="center"/>
              <w:rPr>
                <w:sz w:val="22"/>
                <w:szCs w:val="22"/>
              </w:rPr>
            </w:pPr>
            <w:r w:rsidRPr="00635DF9">
              <w:rPr>
                <w:sz w:val="20"/>
                <w:szCs w:val="22"/>
              </w:rPr>
              <w:t xml:space="preserve">H </w:t>
            </w:r>
          </w:p>
        </w:tc>
      </w:tr>
      <w:tr w:rsidR="00A94AEF" w:rsidRPr="00163584" w:rsidTr="00B76B84">
        <w:trPr>
          <w:trHeight w:val="240"/>
        </w:trPr>
        <w:tc>
          <w:tcPr>
            <w:tcW w:w="1561" w:type="dxa"/>
            <w:tcBorders>
              <w:top w:val="sing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M-EMEM-230 </w:t>
            </w:r>
          </w:p>
        </w:tc>
        <w:tc>
          <w:tcPr>
            <w:tcW w:w="653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proofErr w:type="spellStart"/>
            <w:r w:rsidRPr="00635DF9">
              <w:rPr>
                <w:b/>
                <w:sz w:val="20"/>
                <w:szCs w:val="22"/>
              </w:rPr>
              <w:t>Bioindikácie</w:t>
            </w:r>
            <w:proofErr w:type="spellEnd"/>
            <w:r w:rsidRPr="00635DF9">
              <w:rPr>
                <w:b/>
                <w:sz w:val="20"/>
                <w:szCs w:val="22"/>
              </w:rPr>
              <w:t xml:space="preserve"> v ŽP</w:t>
            </w:r>
            <w:r w:rsidRPr="00635DF9">
              <w:rPr>
                <w:i/>
                <w:sz w:val="20"/>
                <w:szCs w:val="22"/>
              </w:rPr>
              <w:t xml:space="preserve"> – </w:t>
            </w:r>
            <w:proofErr w:type="spellStart"/>
            <w:r w:rsidRPr="00635DF9">
              <w:rPr>
                <w:i/>
                <w:sz w:val="20"/>
                <w:szCs w:val="22"/>
              </w:rPr>
              <w:t>Turisová</w:t>
            </w:r>
            <w:proofErr w:type="spellEnd"/>
            <w:r w:rsidRPr="00635DF9">
              <w:rPr>
                <w:i/>
                <w:sz w:val="20"/>
                <w:szCs w:val="22"/>
              </w:rPr>
              <w:t xml:space="preserve">, I. </w:t>
            </w:r>
          </w:p>
        </w:tc>
        <w:tc>
          <w:tcPr>
            <w:tcW w:w="555"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30"/>
              <w:rPr>
                <w:sz w:val="22"/>
                <w:szCs w:val="22"/>
              </w:rPr>
            </w:pPr>
            <w:r w:rsidRPr="00635DF9">
              <w:rPr>
                <w:sz w:val="20"/>
                <w:szCs w:val="22"/>
              </w:rPr>
              <w:t xml:space="preserve">2/L </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4"/>
              <w:jc w:val="center"/>
              <w:rPr>
                <w:sz w:val="22"/>
                <w:szCs w:val="22"/>
              </w:rPr>
            </w:pPr>
            <w:r w:rsidRPr="00635DF9">
              <w:rPr>
                <w:sz w:val="20"/>
                <w:szCs w:val="22"/>
              </w:rPr>
              <w:t xml:space="preserve">1-1-0 </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11"/>
              <w:jc w:val="center"/>
              <w:rPr>
                <w:sz w:val="22"/>
                <w:szCs w:val="22"/>
              </w:rPr>
            </w:pPr>
            <w:r w:rsidRPr="00635DF9">
              <w:rPr>
                <w:sz w:val="20"/>
                <w:szCs w:val="22"/>
              </w:rPr>
              <w:t xml:space="preserve">3 </w:t>
            </w:r>
          </w:p>
        </w:tc>
        <w:tc>
          <w:tcPr>
            <w:tcW w:w="571" w:type="dxa"/>
            <w:tcBorders>
              <w:top w:val="single" w:sz="6" w:space="0" w:color="000000"/>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ind w:left="2"/>
              <w:jc w:val="center"/>
              <w:rPr>
                <w:sz w:val="22"/>
                <w:szCs w:val="22"/>
              </w:rPr>
            </w:pPr>
            <w:r w:rsidRPr="00635DF9">
              <w:rPr>
                <w:sz w:val="20"/>
                <w:szCs w:val="22"/>
              </w:rPr>
              <w:t xml:space="preserve">H </w:t>
            </w:r>
          </w:p>
        </w:tc>
      </w:tr>
      <w:tr w:rsidR="00A94AEF" w:rsidRPr="00163584" w:rsidTr="00B76B84">
        <w:trPr>
          <w:trHeight w:val="241"/>
        </w:trPr>
        <w:tc>
          <w:tcPr>
            <w:tcW w:w="1561" w:type="dxa"/>
            <w:tcBorders>
              <w:top w:val="sing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M-EMEM-231 </w:t>
            </w:r>
          </w:p>
        </w:tc>
        <w:tc>
          <w:tcPr>
            <w:tcW w:w="653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b/>
                <w:sz w:val="20"/>
                <w:szCs w:val="22"/>
              </w:rPr>
              <w:t>Zelený rast</w:t>
            </w:r>
            <w:r w:rsidRPr="00635DF9">
              <w:rPr>
                <w:i/>
                <w:sz w:val="20"/>
                <w:szCs w:val="22"/>
              </w:rPr>
              <w:t xml:space="preserve"> – </w:t>
            </w:r>
            <w:proofErr w:type="spellStart"/>
            <w:r w:rsidRPr="00635DF9">
              <w:rPr>
                <w:i/>
                <w:sz w:val="20"/>
                <w:szCs w:val="22"/>
              </w:rPr>
              <w:t>Kanianska</w:t>
            </w:r>
            <w:proofErr w:type="spellEnd"/>
            <w:r w:rsidRPr="00635DF9">
              <w:rPr>
                <w:i/>
                <w:sz w:val="20"/>
                <w:szCs w:val="22"/>
              </w:rPr>
              <w:t xml:space="preserve">, R. </w:t>
            </w:r>
          </w:p>
        </w:tc>
        <w:tc>
          <w:tcPr>
            <w:tcW w:w="555"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30"/>
              <w:rPr>
                <w:sz w:val="22"/>
                <w:szCs w:val="22"/>
              </w:rPr>
            </w:pPr>
            <w:r w:rsidRPr="00635DF9">
              <w:rPr>
                <w:sz w:val="20"/>
                <w:szCs w:val="22"/>
              </w:rPr>
              <w:t xml:space="preserve">2/L </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4"/>
              <w:jc w:val="center"/>
              <w:rPr>
                <w:sz w:val="22"/>
                <w:szCs w:val="22"/>
              </w:rPr>
            </w:pPr>
            <w:r w:rsidRPr="00635DF9">
              <w:rPr>
                <w:sz w:val="20"/>
                <w:szCs w:val="22"/>
              </w:rPr>
              <w:t xml:space="preserve">1-1-0 </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11"/>
              <w:jc w:val="center"/>
              <w:rPr>
                <w:sz w:val="22"/>
                <w:szCs w:val="22"/>
              </w:rPr>
            </w:pPr>
            <w:r w:rsidRPr="00635DF9">
              <w:rPr>
                <w:sz w:val="20"/>
                <w:szCs w:val="22"/>
              </w:rPr>
              <w:t xml:space="preserve">3 </w:t>
            </w:r>
          </w:p>
        </w:tc>
        <w:tc>
          <w:tcPr>
            <w:tcW w:w="571" w:type="dxa"/>
            <w:tcBorders>
              <w:top w:val="single" w:sz="6" w:space="0" w:color="000000"/>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ind w:left="2"/>
              <w:jc w:val="center"/>
              <w:rPr>
                <w:sz w:val="22"/>
                <w:szCs w:val="22"/>
              </w:rPr>
            </w:pPr>
            <w:r w:rsidRPr="00635DF9">
              <w:rPr>
                <w:sz w:val="20"/>
                <w:szCs w:val="22"/>
              </w:rPr>
              <w:t xml:space="preserve">H </w:t>
            </w:r>
          </w:p>
        </w:tc>
      </w:tr>
      <w:tr w:rsidR="00A94AEF" w:rsidRPr="00163584" w:rsidTr="00B76B84">
        <w:trPr>
          <w:trHeight w:val="240"/>
        </w:trPr>
        <w:tc>
          <w:tcPr>
            <w:tcW w:w="1561" w:type="dxa"/>
            <w:tcBorders>
              <w:top w:val="single" w:sz="6" w:space="0" w:color="000000"/>
              <w:left w:val="double" w:sz="6" w:space="0" w:color="000000"/>
              <w:bottom w:val="doub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M-EMEM-232 </w:t>
            </w:r>
          </w:p>
        </w:tc>
        <w:tc>
          <w:tcPr>
            <w:tcW w:w="6531" w:type="dxa"/>
            <w:tcBorders>
              <w:top w:val="single" w:sz="6" w:space="0" w:color="000000"/>
              <w:left w:val="single" w:sz="6" w:space="0" w:color="000000"/>
              <w:bottom w:val="doub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b/>
                <w:sz w:val="20"/>
                <w:szCs w:val="22"/>
              </w:rPr>
              <w:t>Diplomový seminár</w:t>
            </w:r>
            <w:r w:rsidRPr="00635DF9">
              <w:rPr>
                <w:i/>
                <w:sz w:val="20"/>
                <w:szCs w:val="22"/>
              </w:rPr>
              <w:t xml:space="preserve"> – </w:t>
            </w:r>
            <w:proofErr w:type="spellStart"/>
            <w:r w:rsidRPr="00635DF9">
              <w:rPr>
                <w:i/>
                <w:sz w:val="20"/>
                <w:szCs w:val="22"/>
              </w:rPr>
              <w:t>Jaďuďová</w:t>
            </w:r>
            <w:proofErr w:type="spellEnd"/>
            <w:r w:rsidRPr="00635DF9">
              <w:rPr>
                <w:i/>
                <w:sz w:val="20"/>
                <w:szCs w:val="22"/>
              </w:rPr>
              <w:t xml:space="preserve">, J. </w:t>
            </w:r>
          </w:p>
        </w:tc>
        <w:tc>
          <w:tcPr>
            <w:tcW w:w="555" w:type="dxa"/>
            <w:tcBorders>
              <w:top w:val="single" w:sz="6" w:space="0" w:color="000000"/>
              <w:left w:val="single" w:sz="6" w:space="0" w:color="000000"/>
              <w:bottom w:val="double" w:sz="6" w:space="0" w:color="000000"/>
              <w:right w:val="single" w:sz="6" w:space="0" w:color="000000"/>
            </w:tcBorders>
            <w:shd w:val="clear" w:color="auto" w:fill="auto"/>
          </w:tcPr>
          <w:p w:rsidR="00A94AEF" w:rsidRPr="00635DF9" w:rsidRDefault="00A94AEF" w:rsidP="00B76B84">
            <w:pPr>
              <w:spacing w:line="259" w:lineRule="auto"/>
              <w:ind w:left="30"/>
              <w:rPr>
                <w:sz w:val="22"/>
                <w:szCs w:val="22"/>
              </w:rPr>
            </w:pPr>
            <w:r w:rsidRPr="00635DF9">
              <w:rPr>
                <w:sz w:val="20"/>
                <w:szCs w:val="22"/>
              </w:rPr>
              <w:t xml:space="preserve">2/L </w:t>
            </w:r>
          </w:p>
        </w:tc>
        <w:tc>
          <w:tcPr>
            <w:tcW w:w="856" w:type="dxa"/>
            <w:tcBorders>
              <w:top w:val="single" w:sz="6" w:space="0" w:color="000000"/>
              <w:left w:val="single" w:sz="6" w:space="0" w:color="000000"/>
              <w:bottom w:val="double" w:sz="6" w:space="0" w:color="000000"/>
              <w:right w:val="single" w:sz="6" w:space="0" w:color="000000"/>
            </w:tcBorders>
            <w:shd w:val="clear" w:color="auto" w:fill="auto"/>
          </w:tcPr>
          <w:p w:rsidR="00A94AEF" w:rsidRPr="00635DF9" w:rsidRDefault="00A94AEF" w:rsidP="00B76B84">
            <w:pPr>
              <w:spacing w:line="259" w:lineRule="auto"/>
              <w:ind w:left="4"/>
              <w:jc w:val="center"/>
              <w:rPr>
                <w:sz w:val="22"/>
                <w:szCs w:val="22"/>
              </w:rPr>
            </w:pPr>
            <w:r w:rsidRPr="00635DF9">
              <w:rPr>
                <w:sz w:val="20"/>
                <w:szCs w:val="22"/>
              </w:rPr>
              <w:t xml:space="preserve">0-2-0 </w:t>
            </w:r>
          </w:p>
        </w:tc>
        <w:tc>
          <w:tcPr>
            <w:tcW w:w="570" w:type="dxa"/>
            <w:tcBorders>
              <w:top w:val="single" w:sz="6" w:space="0" w:color="000000"/>
              <w:left w:val="single" w:sz="6" w:space="0" w:color="000000"/>
              <w:bottom w:val="double" w:sz="6" w:space="0" w:color="000000"/>
              <w:right w:val="single" w:sz="6" w:space="0" w:color="000000"/>
            </w:tcBorders>
            <w:shd w:val="clear" w:color="auto" w:fill="auto"/>
          </w:tcPr>
          <w:p w:rsidR="00A94AEF" w:rsidRPr="00635DF9" w:rsidRDefault="00A94AEF" w:rsidP="00B76B84">
            <w:pPr>
              <w:spacing w:line="259" w:lineRule="auto"/>
              <w:ind w:right="11"/>
              <w:jc w:val="center"/>
              <w:rPr>
                <w:sz w:val="22"/>
                <w:szCs w:val="22"/>
              </w:rPr>
            </w:pPr>
            <w:r w:rsidRPr="00635DF9">
              <w:rPr>
                <w:sz w:val="20"/>
                <w:szCs w:val="22"/>
              </w:rPr>
              <w:t xml:space="preserve">3 </w:t>
            </w:r>
          </w:p>
        </w:tc>
        <w:tc>
          <w:tcPr>
            <w:tcW w:w="571" w:type="dxa"/>
            <w:tcBorders>
              <w:top w:val="single" w:sz="6" w:space="0" w:color="000000"/>
              <w:left w:val="single" w:sz="6" w:space="0" w:color="000000"/>
              <w:bottom w:val="double" w:sz="6" w:space="0" w:color="000000"/>
              <w:right w:val="double" w:sz="6" w:space="0" w:color="000000"/>
            </w:tcBorders>
            <w:shd w:val="clear" w:color="auto" w:fill="auto"/>
          </w:tcPr>
          <w:p w:rsidR="00A94AEF" w:rsidRPr="00635DF9" w:rsidRDefault="00A94AEF" w:rsidP="00B76B84">
            <w:pPr>
              <w:spacing w:line="259" w:lineRule="auto"/>
              <w:ind w:left="2"/>
              <w:jc w:val="center"/>
              <w:rPr>
                <w:sz w:val="22"/>
                <w:szCs w:val="22"/>
              </w:rPr>
            </w:pPr>
            <w:r w:rsidRPr="00635DF9">
              <w:rPr>
                <w:sz w:val="20"/>
                <w:szCs w:val="22"/>
              </w:rPr>
              <w:t xml:space="preserve">H </w:t>
            </w:r>
          </w:p>
        </w:tc>
      </w:tr>
    </w:tbl>
    <w:p w:rsidR="00A94AEF" w:rsidRPr="00163584" w:rsidRDefault="00A94AEF" w:rsidP="00A94AEF">
      <w:pPr>
        <w:spacing w:after="4" w:line="266" w:lineRule="auto"/>
        <w:ind w:left="-5"/>
      </w:pPr>
      <w:r w:rsidRPr="00163584">
        <w:rPr>
          <w:b/>
        </w:rPr>
        <w:t xml:space="preserve">Študent  počas štúdia musí absolvovať povinne voliteľné predmety podľa vlastného výberu v celkovej hodnote minimálne 30 kreditov  </w:t>
      </w:r>
    </w:p>
    <w:p w:rsidR="00A94AEF" w:rsidRPr="00163584" w:rsidRDefault="00A94AEF" w:rsidP="00A94AEF">
      <w:pPr>
        <w:spacing w:line="259" w:lineRule="auto"/>
      </w:pPr>
      <w:r w:rsidRPr="00163584">
        <w:rPr>
          <w:b/>
        </w:rPr>
        <w:t xml:space="preserve">  </w:t>
      </w:r>
    </w:p>
    <w:p w:rsidR="00A94AEF" w:rsidRPr="00163584" w:rsidRDefault="00A94AEF" w:rsidP="00A94AEF">
      <w:pPr>
        <w:spacing w:after="4" w:line="266" w:lineRule="auto"/>
        <w:ind w:left="-5"/>
      </w:pPr>
      <w:r w:rsidRPr="00163584">
        <w:rPr>
          <w:b/>
        </w:rPr>
        <w:t xml:space="preserve">Výberové predmety </w:t>
      </w:r>
    </w:p>
    <w:tbl>
      <w:tblPr>
        <w:tblW w:w="10644" w:type="dxa"/>
        <w:tblInd w:w="-8" w:type="dxa"/>
        <w:tblCellMar>
          <w:left w:w="113" w:type="dxa"/>
          <w:right w:w="64" w:type="dxa"/>
        </w:tblCellMar>
        <w:tblLook w:val="04A0" w:firstRow="1" w:lastRow="0" w:firstColumn="1" w:lastColumn="0" w:noHBand="0" w:noVBand="1"/>
      </w:tblPr>
      <w:tblGrid>
        <w:gridCol w:w="1561"/>
        <w:gridCol w:w="6531"/>
        <w:gridCol w:w="555"/>
        <w:gridCol w:w="856"/>
        <w:gridCol w:w="570"/>
        <w:gridCol w:w="571"/>
      </w:tblGrid>
      <w:tr w:rsidR="00A94AEF" w:rsidRPr="00163584" w:rsidTr="00B76B84">
        <w:trPr>
          <w:trHeight w:val="255"/>
        </w:trPr>
        <w:tc>
          <w:tcPr>
            <w:tcW w:w="1561" w:type="dxa"/>
            <w:tcBorders>
              <w:top w:val="doub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M-EMEM-313 </w:t>
            </w:r>
          </w:p>
        </w:tc>
        <w:tc>
          <w:tcPr>
            <w:tcW w:w="6531" w:type="dxa"/>
            <w:tcBorders>
              <w:top w:val="doub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b/>
                <w:sz w:val="20"/>
                <w:szCs w:val="22"/>
              </w:rPr>
              <w:t>Informačné a komunikačné technológie 2</w:t>
            </w:r>
            <w:r w:rsidRPr="00635DF9">
              <w:rPr>
                <w:i/>
                <w:sz w:val="20"/>
                <w:szCs w:val="22"/>
              </w:rPr>
              <w:t xml:space="preserve"> – </w:t>
            </w:r>
            <w:proofErr w:type="spellStart"/>
            <w:r w:rsidRPr="00635DF9">
              <w:rPr>
                <w:i/>
                <w:sz w:val="20"/>
                <w:szCs w:val="22"/>
              </w:rPr>
              <w:t>Murin</w:t>
            </w:r>
            <w:proofErr w:type="spellEnd"/>
            <w:r w:rsidRPr="00635DF9">
              <w:rPr>
                <w:i/>
                <w:sz w:val="20"/>
                <w:szCs w:val="22"/>
              </w:rPr>
              <w:t xml:space="preserve">, M. </w:t>
            </w:r>
          </w:p>
        </w:tc>
        <w:tc>
          <w:tcPr>
            <w:tcW w:w="555" w:type="dxa"/>
            <w:tcBorders>
              <w:top w:val="doub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15"/>
              <w:rPr>
                <w:sz w:val="22"/>
                <w:szCs w:val="22"/>
              </w:rPr>
            </w:pPr>
            <w:r w:rsidRPr="00635DF9">
              <w:rPr>
                <w:sz w:val="20"/>
                <w:szCs w:val="22"/>
              </w:rPr>
              <w:t xml:space="preserve">1/Z </w:t>
            </w:r>
          </w:p>
        </w:tc>
        <w:tc>
          <w:tcPr>
            <w:tcW w:w="856" w:type="dxa"/>
            <w:tcBorders>
              <w:top w:val="doub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41"/>
              <w:jc w:val="center"/>
              <w:rPr>
                <w:sz w:val="22"/>
                <w:szCs w:val="22"/>
              </w:rPr>
            </w:pPr>
            <w:r w:rsidRPr="00635DF9">
              <w:rPr>
                <w:sz w:val="20"/>
                <w:szCs w:val="22"/>
              </w:rPr>
              <w:t xml:space="preserve">0-2-0 </w:t>
            </w:r>
          </w:p>
        </w:tc>
        <w:tc>
          <w:tcPr>
            <w:tcW w:w="570" w:type="dxa"/>
            <w:tcBorders>
              <w:top w:val="doub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56"/>
              <w:jc w:val="center"/>
              <w:rPr>
                <w:sz w:val="22"/>
                <w:szCs w:val="22"/>
              </w:rPr>
            </w:pPr>
            <w:r w:rsidRPr="00635DF9">
              <w:rPr>
                <w:sz w:val="20"/>
                <w:szCs w:val="22"/>
              </w:rPr>
              <w:t xml:space="preserve">3 </w:t>
            </w:r>
          </w:p>
        </w:tc>
        <w:tc>
          <w:tcPr>
            <w:tcW w:w="571" w:type="dxa"/>
            <w:tcBorders>
              <w:top w:val="double" w:sz="6" w:space="0" w:color="000000"/>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rPr>
                <w:sz w:val="22"/>
                <w:szCs w:val="22"/>
              </w:rPr>
            </w:pPr>
            <w:proofErr w:type="spellStart"/>
            <w:r w:rsidRPr="00635DF9">
              <w:rPr>
                <w:sz w:val="20"/>
                <w:szCs w:val="22"/>
              </w:rPr>
              <w:t>Abs</w:t>
            </w:r>
            <w:proofErr w:type="spellEnd"/>
            <w:r w:rsidRPr="00635DF9">
              <w:rPr>
                <w:sz w:val="20"/>
                <w:szCs w:val="22"/>
              </w:rPr>
              <w:t xml:space="preserve"> </w:t>
            </w:r>
          </w:p>
        </w:tc>
      </w:tr>
      <w:tr w:rsidR="00A94AEF" w:rsidRPr="00163584" w:rsidTr="00B76B84">
        <w:trPr>
          <w:trHeight w:val="241"/>
        </w:trPr>
        <w:tc>
          <w:tcPr>
            <w:tcW w:w="1561" w:type="dxa"/>
            <w:tcBorders>
              <w:top w:val="sing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M-EMEM-314 </w:t>
            </w:r>
          </w:p>
        </w:tc>
        <w:tc>
          <w:tcPr>
            <w:tcW w:w="653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b/>
                <w:sz w:val="20"/>
                <w:szCs w:val="22"/>
              </w:rPr>
              <w:t>Kultúrne dedičstvo a jeho ochrana</w:t>
            </w:r>
            <w:r w:rsidRPr="00635DF9">
              <w:rPr>
                <w:i/>
                <w:sz w:val="20"/>
                <w:szCs w:val="22"/>
              </w:rPr>
              <w:t xml:space="preserve"> – </w:t>
            </w:r>
            <w:proofErr w:type="spellStart"/>
            <w:r w:rsidRPr="00635DF9">
              <w:rPr>
                <w:i/>
                <w:sz w:val="20"/>
                <w:szCs w:val="22"/>
              </w:rPr>
              <w:t>Jaďuďová</w:t>
            </w:r>
            <w:proofErr w:type="spellEnd"/>
            <w:r w:rsidRPr="00635DF9">
              <w:rPr>
                <w:i/>
                <w:sz w:val="20"/>
                <w:szCs w:val="22"/>
              </w:rPr>
              <w:t xml:space="preserve">, J. </w:t>
            </w:r>
          </w:p>
        </w:tc>
        <w:tc>
          <w:tcPr>
            <w:tcW w:w="555"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15"/>
              <w:rPr>
                <w:sz w:val="22"/>
                <w:szCs w:val="22"/>
              </w:rPr>
            </w:pPr>
            <w:r w:rsidRPr="00635DF9">
              <w:rPr>
                <w:sz w:val="20"/>
                <w:szCs w:val="22"/>
              </w:rPr>
              <w:t xml:space="preserve">1/Z </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41"/>
              <w:jc w:val="center"/>
              <w:rPr>
                <w:sz w:val="22"/>
                <w:szCs w:val="22"/>
              </w:rPr>
            </w:pPr>
            <w:r w:rsidRPr="00635DF9">
              <w:rPr>
                <w:sz w:val="20"/>
                <w:szCs w:val="22"/>
              </w:rPr>
              <w:t xml:space="preserve">2-0-0 </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56"/>
              <w:jc w:val="center"/>
              <w:rPr>
                <w:sz w:val="22"/>
                <w:szCs w:val="22"/>
              </w:rPr>
            </w:pPr>
            <w:r w:rsidRPr="00635DF9">
              <w:rPr>
                <w:sz w:val="20"/>
                <w:szCs w:val="22"/>
              </w:rPr>
              <w:t xml:space="preserve">4 </w:t>
            </w:r>
          </w:p>
        </w:tc>
        <w:tc>
          <w:tcPr>
            <w:tcW w:w="571" w:type="dxa"/>
            <w:tcBorders>
              <w:top w:val="single" w:sz="6" w:space="0" w:color="000000"/>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ind w:right="43"/>
              <w:jc w:val="center"/>
              <w:rPr>
                <w:sz w:val="22"/>
                <w:szCs w:val="22"/>
              </w:rPr>
            </w:pPr>
            <w:r w:rsidRPr="00635DF9">
              <w:rPr>
                <w:sz w:val="20"/>
                <w:szCs w:val="22"/>
              </w:rPr>
              <w:t xml:space="preserve">H </w:t>
            </w:r>
          </w:p>
        </w:tc>
      </w:tr>
      <w:tr w:rsidR="00A94AEF" w:rsidRPr="00163584" w:rsidTr="00B76B84">
        <w:trPr>
          <w:trHeight w:val="240"/>
        </w:trPr>
        <w:tc>
          <w:tcPr>
            <w:tcW w:w="1561" w:type="dxa"/>
            <w:tcBorders>
              <w:top w:val="sing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M-EMEM-315 </w:t>
            </w:r>
          </w:p>
        </w:tc>
        <w:tc>
          <w:tcPr>
            <w:tcW w:w="653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b/>
                <w:sz w:val="20"/>
                <w:szCs w:val="22"/>
              </w:rPr>
              <w:t>Sociálna a kultúrna antropológia</w:t>
            </w:r>
            <w:r w:rsidRPr="00635DF9">
              <w:rPr>
                <w:i/>
                <w:sz w:val="20"/>
                <w:szCs w:val="22"/>
              </w:rPr>
              <w:t xml:space="preserve"> – Murín, M. </w:t>
            </w:r>
          </w:p>
        </w:tc>
        <w:tc>
          <w:tcPr>
            <w:tcW w:w="555"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15"/>
              <w:rPr>
                <w:sz w:val="22"/>
                <w:szCs w:val="22"/>
              </w:rPr>
            </w:pPr>
            <w:r w:rsidRPr="00635DF9">
              <w:rPr>
                <w:sz w:val="20"/>
                <w:szCs w:val="22"/>
              </w:rPr>
              <w:t xml:space="preserve">1/Z </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41"/>
              <w:jc w:val="center"/>
              <w:rPr>
                <w:sz w:val="22"/>
                <w:szCs w:val="22"/>
              </w:rPr>
            </w:pPr>
            <w:r w:rsidRPr="00635DF9">
              <w:rPr>
                <w:sz w:val="20"/>
                <w:szCs w:val="22"/>
              </w:rPr>
              <w:t xml:space="preserve">1-2-0 </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56"/>
              <w:jc w:val="center"/>
              <w:rPr>
                <w:sz w:val="22"/>
                <w:szCs w:val="22"/>
              </w:rPr>
            </w:pPr>
            <w:r w:rsidRPr="00635DF9">
              <w:rPr>
                <w:sz w:val="20"/>
                <w:szCs w:val="22"/>
              </w:rPr>
              <w:t xml:space="preserve">3 </w:t>
            </w:r>
          </w:p>
        </w:tc>
        <w:tc>
          <w:tcPr>
            <w:tcW w:w="571" w:type="dxa"/>
            <w:tcBorders>
              <w:top w:val="single" w:sz="6" w:space="0" w:color="000000"/>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ind w:right="43"/>
              <w:jc w:val="center"/>
              <w:rPr>
                <w:sz w:val="22"/>
                <w:szCs w:val="22"/>
              </w:rPr>
            </w:pPr>
            <w:r w:rsidRPr="00635DF9">
              <w:rPr>
                <w:sz w:val="20"/>
                <w:szCs w:val="22"/>
              </w:rPr>
              <w:t xml:space="preserve">H </w:t>
            </w:r>
          </w:p>
        </w:tc>
      </w:tr>
      <w:tr w:rsidR="00A94AEF" w:rsidRPr="00163584" w:rsidTr="00B76B84">
        <w:trPr>
          <w:trHeight w:val="240"/>
        </w:trPr>
        <w:tc>
          <w:tcPr>
            <w:tcW w:w="1561" w:type="dxa"/>
            <w:tcBorders>
              <w:top w:val="sing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M-EMEM-316 </w:t>
            </w:r>
          </w:p>
        </w:tc>
        <w:tc>
          <w:tcPr>
            <w:tcW w:w="653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b/>
                <w:sz w:val="20"/>
                <w:szCs w:val="22"/>
              </w:rPr>
              <w:t xml:space="preserve">Fundamentals of </w:t>
            </w:r>
            <w:proofErr w:type="spellStart"/>
            <w:r w:rsidRPr="00635DF9">
              <w:rPr>
                <w:b/>
                <w:sz w:val="20"/>
                <w:szCs w:val="22"/>
              </w:rPr>
              <w:t>Sustainable</w:t>
            </w:r>
            <w:proofErr w:type="spellEnd"/>
            <w:r w:rsidRPr="00635DF9">
              <w:rPr>
                <w:b/>
                <w:sz w:val="20"/>
                <w:szCs w:val="22"/>
              </w:rPr>
              <w:t xml:space="preserve"> </w:t>
            </w:r>
            <w:proofErr w:type="spellStart"/>
            <w:r w:rsidRPr="00635DF9">
              <w:rPr>
                <w:b/>
                <w:sz w:val="20"/>
                <w:szCs w:val="22"/>
              </w:rPr>
              <w:t>Development</w:t>
            </w:r>
            <w:proofErr w:type="spellEnd"/>
            <w:r w:rsidRPr="00635DF9">
              <w:rPr>
                <w:i/>
                <w:sz w:val="20"/>
                <w:szCs w:val="22"/>
              </w:rPr>
              <w:t xml:space="preserve"> – </w:t>
            </w:r>
            <w:proofErr w:type="spellStart"/>
            <w:r w:rsidRPr="00635DF9">
              <w:rPr>
                <w:i/>
                <w:sz w:val="20"/>
                <w:szCs w:val="22"/>
              </w:rPr>
              <w:t>Pidlisnyuk</w:t>
            </w:r>
            <w:proofErr w:type="spellEnd"/>
            <w:r w:rsidRPr="00635DF9">
              <w:rPr>
                <w:i/>
                <w:sz w:val="20"/>
                <w:szCs w:val="22"/>
              </w:rPr>
              <w:t xml:space="preserve">, V., </w:t>
            </w:r>
            <w:proofErr w:type="spellStart"/>
            <w:r w:rsidRPr="00635DF9">
              <w:rPr>
                <w:i/>
                <w:sz w:val="20"/>
                <w:szCs w:val="22"/>
              </w:rPr>
              <w:t>Drimal</w:t>
            </w:r>
            <w:proofErr w:type="spellEnd"/>
            <w:r w:rsidRPr="00635DF9">
              <w:rPr>
                <w:i/>
                <w:sz w:val="20"/>
                <w:szCs w:val="22"/>
              </w:rPr>
              <w:t xml:space="preserve">, M. </w:t>
            </w:r>
          </w:p>
        </w:tc>
        <w:tc>
          <w:tcPr>
            <w:tcW w:w="555"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15"/>
              <w:rPr>
                <w:sz w:val="22"/>
                <w:szCs w:val="22"/>
              </w:rPr>
            </w:pPr>
            <w:r w:rsidRPr="00635DF9">
              <w:rPr>
                <w:sz w:val="20"/>
                <w:szCs w:val="22"/>
              </w:rPr>
              <w:t xml:space="preserve">1/Z </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41"/>
              <w:jc w:val="center"/>
              <w:rPr>
                <w:sz w:val="22"/>
                <w:szCs w:val="22"/>
              </w:rPr>
            </w:pPr>
            <w:r w:rsidRPr="00635DF9">
              <w:rPr>
                <w:sz w:val="20"/>
                <w:szCs w:val="22"/>
              </w:rPr>
              <w:t xml:space="preserve">2-0-0 </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56"/>
              <w:jc w:val="center"/>
              <w:rPr>
                <w:sz w:val="22"/>
                <w:szCs w:val="22"/>
              </w:rPr>
            </w:pPr>
            <w:r w:rsidRPr="00635DF9">
              <w:rPr>
                <w:sz w:val="20"/>
                <w:szCs w:val="22"/>
              </w:rPr>
              <w:t xml:space="preserve">4 </w:t>
            </w:r>
          </w:p>
        </w:tc>
        <w:tc>
          <w:tcPr>
            <w:tcW w:w="571" w:type="dxa"/>
            <w:tcBorders>
              <w:top w:val="single" w:sz="6" w:space="0" w:color="000000"/>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ind w:right="43"/>
              <w:jc w:val="center"/>
              <w:rPr>
                <w:sz w:val="22"/>
                <w:szCs w:val="22"/>
              </w:rPr>
            </w:pPr>
            <w:r w:rsidRPr="00635DF9">
              <w:rPr>
                <w:sz w:val="20"/>
                <w:szCs w:val="22"/>
              </w:rPr>
              <w:t xml:space="preserve">H </w:t>
            </w:r>
          </w:p>
        </w:tc>
      </w:tr>
      <w:tr w:rsidR="00A94AEF" w:rsidRPr="00163584" w:rsidTr="00B76B84">
        <w:trPr>
          <w:trHeight w:val="240"/>
        </w:trPr>
        <w:tc>
          <w:tcPr>
            <w:tcW w:w="1561" w:type="dxa"/>
            <w:tcBorders>
              <w:top w:val="sing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M-EMEM-317 </w:t>
            </w:r>
          </w:p>
        </w:tc>
        <w:tc>
          <w:tcPr>
            <w:tcW w:w="653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b/>
                <w:sz w:val="20"/>
                <w:szCs w:val="22"/>
              </w:rPr>
              <w:t>Tvorba projektov</w:t>
            </w:r>
            <w:r w:rsidRPr="00635DF9">
              <w:rPr>
                <w:i/>
                <w:sz w:val="20"/>
                <w:szCs w:val="22"/>
              </w:rPr>
              <w:t xml:space="preserve"> – </w:t>
            </w:r>
            <w:proofErr w:type="spellStart"/>
            <w:r w:rsidRPr="00635DF9">
              <w:rPr>
                <w:i/>
                <w:sz w:val="20"/>
                <w:szCs w:val="22"/>
              </w:rPr>
              <w:t>Kanianska</w:t>
            </w:r>
            <w:proofErr w:type="spellEnd"/>
            <w:r w:rsidRPr="00635DF9">
              <w:rPr>
                <w:i/>
                <w:sz w:val="20"/>
                <w:szCs w:val="22"/>
              </w:rPr>
              <w:t xml:space="preserve">, R. </w:t>
            </w:r>
          </w:p>
        </w:tc>
        <w:tc>
          <w:tcPr>
            <w:tcW w:w="555"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30"/>
              <w:rPr>
                <w:sz w:val="22"/>
                <w:szCs w:val="22"/>
              </w:rPr>
            </w:pPr>
            <w:r w:rsidRPr="00635DF9">
              <w:rPr>
                <w:sz w:val="20"/>
                <w:szCs w:val="22"/>
              </w:rPr>
              <w:t xml:space="preserve">1/L </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41"/>
              <w:jc w:val="center"/>
              <w:rPr>
                <w:sz w:val="22"/>
                <w:szCs w:val="22"/>
              </w:rPr>
            </w:pPr>
            <w:r w:rsidRPr="00635DF9">
              <w:rPr>
                <w:sz w:val="20"/>
                <w:szCs w:val="22"/>
              </w:rPr>
              <w:t xml:space="preserve">0-3-0 </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56"/>
              <w:jc w:val="center"/>
              <w:rPr>
                <w:sz w:val="22"/>
                <w:szCs w:val="22"/>
              </w:rPr>
            </w:pPr>
            <w:r w:rsidRPr="00635DF9">
              <w:rPr>
                <w:sz w:val="20"/>
                <w:szCs w:val="22"/>
              </w:rPr>
              <w:t xml:space="preserve">3 </w:t>
            </w:r>
          </w:p>
        </w:tc>
        <w:tc>
          <w:tcPr>
            <w:tcW w:w="571" w:type="dxa"/>
            <w:tcBorders>
              <w:top w:val="single" w:sz="6" w:space="0" w:color="000000"/>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rPr>
                <w:sz w:val="22"/>
                <w:szCs w:val="22"/>
              </w:rPr>
            </w:pPr>
            <w:proofErr w:type="spellStart"/>
            <w:r w:rsidRPr="00635DF9">
              <w:rPr>
                <w:sz w:val="20"/>
                <w:szCs w:val="22"/>
              </w:rPr>
              <w:t>Abs</w:t>
            </w:r>
            <w:proofErr w:type="spellEnd"/>
            <w:r w:rsidRPr="00635DF9">
              <w:rPr>
                <w:sz w:val="20"/>
                <w:szCs w:val="22"/>
              </w:rPr>
              <w:t xml:space="preserve"> </w:t>
            </w:r>
          </w:p>
        </w:tc>
      </w:tr>
      <w:tr w:rsidR="00A94AEF" w:rsidRPr="00163584" w:rsidTr="00B76B84">
        <w:trPr>
          <w:trHeight w:val="241"/>
        </w:trPr>
        <w:tc>
          <w:tcPr>
            <w:tcW w:w="1561" w:type="dxa"/>
            <w:tcBorders>
              <w:top w:val="sing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M-EMEM-318 </w:t>
            </w:r>
          </w:p>
        </w:tc>
        <w:tc>
          <w:tcPr>
            <w:tcW w:w="653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proofErr w:type="spellStart"/>
            <w:r w:rsidRPr="00635DF9">
              <w:rPr>
                <w:b/>
                <w:sz w:val="20"/>
                <w:szCs w:val="22"/>
              </w:rPr>
              <w:t>Global</w:t>
            </w:r>
            <w:proofErr w:type="spellEnd"/>
            <w:r w:rsidRPr="00635DF9">
              <w:rPr>
                <w:b/>
                <w:sz w:val="20"/>
                <w:szCs w:val="22"/>
              </w:rPr>
              <w:t xml:space="preserve"> </w:t>
            </w:r>
            <w:proofErr w:type="spellStart"/>
            <w:r w:rsidRPr="00635DF9">
              <w:rPr>
                <w:b/>
                <w:sz w:val="20"/>
                <w:szCs w:val="22"/>
              </w:rPr>
              <w:t>Environmental</w:t>
            </w:r>
            <w:proofErr w:type="spellEnd"/>
            <w:r w:rsidRPr="00635DF9">
              <w:rPr>
                <w:b/>
                <w:sz w:val="20"/>
                <w:szCs w:val="22"/>
              </w:rPr>
              <w:t xml:space="preserve"> Change</w:t>
            </w:r>
            <w:r w:rsidRPr="00635DF9">
              <w:rPr>
                <w:i/>
                <w:sz w:val="20"/>
                <w:szCs w:val="22"/>
              </w:rPr>
              <w:t xml:space="preserve"> – </w:t>
            </w:r>
            <w:proofErr w:type="spellStart"/>
            <w:r w:rsidRPr="00635DF9">
              <w:rPr>
                <w:i/>
                <w:sz w:val="20"/>
                <w:szCs w:val="22"/>
              </w:rPr>
              <w:t>Pidlisnyuk</w:t>
            </w:r>
            <w:proofErr w:type="spellEnd"/>
            <w:r w:rsidRPr="00635DF9">
              <w:rPr>
                <w:i/>
                <w:sz w:val="20"/>
                <w:szCs w:val="22"/>
              </w:rPr>
              <w:t xml:space="preserve">, V., </w:t>
            </w:r>
            <w:proofErr w:type="spellStart"/>
            <w:r w:rsidRPr="00635DF9">
              <w:rPr>
                <w:i/>
                <w:sz w:val="20"/>
                <w:szCs w:val="22"/>
              </w:rPr>
              <w:t>Andráš</w:t>
            </w:r>
            <w:proofErr w:type="spellEnd"/>
            <w:r w:rsidRPr="00635DF9">
              <w:rPr>
                <w:i/>
                <w:sz w:val="20"/>
                <w:szCs w:val="22"/>
              </w:rPr>
              <w:t xml:space="preserve">, P. </w:t>
            </w:r>
          </w:p>
        </w:tc>
        <w:tc>
          <w:tcPr>
            <w:tcW w:w="555"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30"/>
              <w:rPr>
                <w:sz w:val="22"/>
                <w:szCs w:val="22"/>
              </w:rPr>
            </w:pPr>
            <w:r w:rsidRPr="00635DF9">
              <w:rPr>
                <w:sz w:val="20"/>
                <w:szCs w:val="22"/>
              </w:rPr>
              <w:t xml:space="preserve">1/L </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41"/>
              <w:jc w:val="center"/>
              <w:rPr>
                <w:sz w:val="22"/>
                <w:szCs w:val="22"/>
              </w:rPr>
            </w:pPr>
            <w:r w:rsidRPr="00635DF9">
              <w:rPr>
                <w:sz w:val="20"/>
                <w:szCs w:val="22"/>
              </w:rPr>
              <w:t xml:space="preserve">2-0-0 </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56"/>
              <w:jc w:val="center"/>
              <w:rPr>
                <w:sz w:val="22"/>
                <w:szCs w:val="22"/>
              </w:rPr>
            </w:pPr>
            <w:r w:rsidRPr="00635DF9">
              <w:rPr>
                <w:sz w:val="20"/>
                <w:szCs w:val="22"/>
              </w:rPr>
              <w:t xml:space="preserve">4 </w:t>
            </w:r>
          </w:p>
        </w:tc>
        <w:tc>
          <w:tcPr>
            <w:tcW w:w="571" w:type="dxa"/>
            <w:tcBorders>
              <w:top w:val="single" w:sz="6" w:space="0" w:color="000000"/>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ind w:right="43"/>
              <w:jc w:val="center"/>
              <w:rPr>
                <w:sz w:val="22"/>
                <w:szCs w:val="22"/>
              </w:rPr>
            </w:pPr>
            <w:r w:rsidRPr="00635DF9">
              <w:rPr>
                <w:sz w:val="20"/>
                <w:szCs w:val="22"/>
              </w:rPr>
              <w:t xml:space="preserve">H </w:t>
            </w:r>
          </w:p>
        </w:tc>
      </w:tr>
      <w:tr w:rsidR="00A94AEF" w:rsidRPr="00163584" w:rsidTr="00B76B84">
        <w:trPr>
          <w:trHeight w:val="241"/>
        </w:trPr>
        <w:tc>
          <w:tcPr>
            <w:tcW w:w="1561" w:type="dxa"/>
            <w:tcBorders>
              <w:top w:val="sing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M-EMEM-319 </w:t>
            </w:r>
          </w:p>
        </w:tc>
        <w:tc>
          <w:tcPr>
            <w:tcW w:w="653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proofErr w:type="spellStart"/>
            <w:r w:rsidRPr="00635DF9">
              <w:rPr>
                <w:b/>
                <w:sz w:val="20"/>
                <w:szCs w:val="22"/>
              </w:rPr>
              <w:t>Comparative</w:t>
            </w:r>
            <w:proofErr w:type="spellEnd"/>
            <w:r w:rsidRPr="00635DF9">
              <w:rPr>
                <w:b/>
                <w:sz w:val="20"/>
                <w:szCs w:val="22"/>
              </w:rPr>
              <w:t xml:space="preserve"> </w:t>
            </w:r>
            <w:proofErr w:type="spellStart"/>
            <w:r w:rsidRPr="00635DF9">
              <w:rPr>
                <w:b/>
                <w:sz w:val="20"/>
                <w:szCs w:val="22"/>
              </w:rPr>
              <w:t>ethnology</w:t>
            </w:r>
            <w:proofErr w:type="spellEnd"/>
            <w:r w:rsidRPr="00635DF9">
              <w:rPr>
                <w:i/>
                <w:sz w:val="20"/>
                <w:szCs w:val="22"/>
              </w:rPr>
              <w:t xml:space="preserve"> – </w:t>
            </w:r>
            <w:proofErr w:type="spellStart"/>
            <w:r w:rsidRPr="00635DF9">
              <w:rPr>
                <w:i/>
                <w:sz w:val="20"/>
                <w:szCs w:val="22"/>
              </w:rPr>
              <w:t>Murin</w:t>
            </w:r>
            <w:proofErr w:type="spellEnd"/>
            <w:r w:rsidRPr="00635DF9">
              <w:rPr>
                <w:i/>
                <w:sz w:val="20"/>
                <w:szCs w:val="22"/>
              </w:rPr>
              <w:t xml:space="preserve">, M. </w:t>
            </w:r>
          </w:p>
        </w:tc>
        <w:tc>
          <w:tcPr>
            <w:tcW w:w="555"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30"/>
              <w:rPr>
                <w:sz w:val="22"/>
                <w:szCs w:val="22"/>
              </w:rPr>
            </w:pPr>
            <w:r w:rsidRPr="00635DF9">
              <w:rPr>
                <w:sz w:val="20"/>
                <w:szCs w:val="22"/>
              </w:rPr>
              <w:t xml:space="preserve">1/L </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41"/>
              <w:jc w:val="center"/>
              <w:rPr>
                <w:sz w:val="22"/>
                <w:szCs w:val="22"/>
              </w:rPr>
            </w:pPr>
            <w:r w:rsidRPr="00635DF9">
              <w:rPr>
                <w:sz w:val="20"/>
                <w:szCs w:val="22"/>
              </w:rPr>
              <w:t xml:space="preserve">2-1-0 </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56"/>
              <w:jc w:val="center"/>
              <w:rPr>
                <w:sz w:val="22"/>
                <w:szCs w:val="22"/>
              </w:rPr>
            </w:pPr>
            <w:r w:rsidRPr="00635DF9">
              <w:rPr>
                <w:sz w:val="20"/>
                <w:szCs w:val="22"/>
              </w:rPr>
              <w:t xml:space="preserve">4 </w:t>
            </w:r>
          </w:p>
        </w:tc>
        <w:tc>
          <w:tcPr>
            <w:tcW w:w="571" w:type="dxa"/>
            <w:tcBorders>
              <w:top w:val="single" w:sz="6" w:space="0" w:color="000000"/>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rPr>
                <w:sz w:val="22"/>
                <w:szCs w:val="22"/>
              </w:rPr>
            </w:pPr>
            <w:proofErr w:type="spellStart"/>
            <w:r w:rsidRPr="00635DF9">
              <w:rPr>
                <w:sz w:val="20"/>
                <w:szCs w:val="22"/>
              </w:rPr>
              <w:t>Abs</w:t>
            </w:r>
            <w:proofErr w:type="spellEnd"/>
            <w:r w:rsidRPr="00635DF9">
              <w:rPr>
                <w:sz w:val="20"/>
                <w:szCs w:val="22"/>
              </w:rPr>
              <w:t xml:space="preserve"> </w:t>
            </w:r>
          </w:p>
        </w:tc>
      </w:tr>
      <w:tr w:rsidR="00A94AEF" w:rsidRPr="00163584" w:rsidTr="00B76B84">
        <w:trPr>
          <w:trHeight w:val="240"/>
        </w:trPr>
        <w:tc>
          <w:tcPr>
            <w:tcW w:w="1561" w:type="dxa"/>
            <w:tcBorders>
              <w:top w:val="sing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M-EMEM-320 </w:t>
            </w:r>
          </w:p>
        </w:tc>
        <w:tc>
          <w:tcPr>
            <w:tcW w:w="653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b/>
                <w:sz w:val="20"/>
                <w:szCs w:val="22"/>
              </w:rPr>
              <w:t>Výskumný projekt 3</w:t>
            </w:r>
            <w:r w:rsidRPr="00635DF9">
              <w:rPr>
                <w:i/>
                <w:sz w:val="20"/>
                <w:szCs w:val="22"/>
              </w:rPr>
              <w:t xml:space="preserve"> – </w:t>
            </w:r>
            <w:proofErr w:type="spellStart"/>
            <w:r w:rsidRPr="00635DF9">
              <w:rPr>
                <w:i/>
                <w:sz w:val="20"/>
                <w:szCs w:val="22"/>
              </w:rPr>
              <w:t>Murin</w:t>
            </w:r>
            <w:proofErr w:type="spellEnd"/>
            <w:r w:rsidRPr="00635DF9">
              <w:rPr>
                <w:i/>
                <w:sz w:val="20"/>
                <w:szCs w:val="22"/>
              </w:rPr>
              <w:t xml:space="preserve">, I. </w:t>
            </w:r>
          </w:p>
        </w:tc>
        <w:tc>
          <w:tcPr>
            <w:tcW w:w="555"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30"/>
              <w:rPr>
                <w:sz w:val="22"/>
                <w:szCs w:val="22"/>
              </w:rPr>
            </w:pPr>
            <w:r w:rsidRPr="00635DF9">
              <w:rPr>
                <w:sz w:val="20"/>
                <w:szCs w:val="22"/>
              </w:rPr>
              <w:t xml:space="preserve">1/L </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41"/>
              <w:jc w:val="center"/>
              <w:rPr>
                <w:sz w:val="22"/>
                <w:szCs w:val="22"/>
              </w:rPr>
            </w:pPr>
            <w:r w:rsidRPr="00635DF9">
              <w:rPr>
                <w:sz w:val="20"/>
                <w:szCs w:val="22"/>
              </w:rPr>
              <w:t xml:space="preserve">0-1-0 </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56"/>
              <w:jc w:val="center"/>
              <w:rPr>
                <w:sz w:val="22"/>
                <w:szCs w:val="22"/>
              </w:rPr>
            </w:pPr>
            <w:r w:rsidRPr="00635DF9">
              <w:rPr>
                <w:sz w:val="20"/>
                <w:szCs w:val="22"/>
              </w:rPr>
              <w:t xml:space="preserve">2 </w:t>
            </w:r>
          </w:p>
        </w:tc>
        <w:tc>
          <w:tcPr>
            <w:tcW w:w="571" w:type="dxa"/>
            <w:tcBorders>
              <w:top w:val="single" w:sz="6" w:space="0" w:color="000000"/>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rPr>
                <w:sz w:val="22"/>
                <w:szCs w:val="22"/>
              </w:rPr>
            </w:pPr>
            <w:proofErr w:type="spellStart"/>
            <w:r w:rsidRPr="00635DF9">
              <w:rPr>
                <w:sz w:val="20"/>
                <w:szCs w:val="22"/>
              </w:rPr>
              <w:t>Abs</w:t>
            </w:r>
            <w:proofErr w:type="spellEnd"/>
            <w:r w:rsidRPr="00635DF9">
              <w:rPr>
                <w:sz w:val="20"/>
                <w:szCs w:val="22"/>
              </w:rPr>
              <w:t xml:space="preserve"> </w:t>
            </w:r>
          </w:p>
        </w:tc>
      </w:tr>
      <w:tr w:rsidR="00A94AEF" w:rsidRPr="00163584" w:rsidTr="00B76B84">
        <w:trPr>
          <w:trHeight w:val="240"/>
        </w:trPr>
        <w:tc>
          <w:tcPr>
            <w:tcW w:w="1561" w:type="dxa"/>
            <w:tcBorders>
              <w:top w:val="sing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M-EMEM-309 </w:t>
            </w:r>
          </w:p>
        </w:tc>
        <w:tc>
          <w:tcPr>
            <w:tcW w:w="653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b/>
                <w:sz w:val="20"/>
                <w:szCs w:val="22"/>
              </w:rPr>
              <w:t>Manažment cestovného ruchu a turizmu</w:t>
            </w:r>
            <w:r w:rsidRPr="00635DF9">
              <w:rPr>
                <w:i/>
                <w:sz w:val="20"/>
                <w:szCs w:val="22"/>
              </w:rPr>
              <w:t xml:space="preserve"> – </w:t>
            </w:r>
            <w:proofErr w:type="spellStart"/>
            <w:r w:rsidRPr="00635DF9">
              <w:rPr>
                <w:i/>
                <w:sz w:val="20"/>
                <w:szCs w:val="22"/>
              </w:rPr>
              <w:t>Tomaškin</w:t>
            </w:r>
            <w:proofErr w:type="spellEnd"/>
            <w:r w:rsidRPr="00635DF9">
              <w:rPr>
                <w:i/>
                <w:sz w:val="20"/>
                <w:szCs w:val="22"/>
              </w:rPr>
              <w:t xml:space="preserve">, J. </w:t>
            </w:r>
          </w:p>
        </w:tc>
        <w:tc>
          <w:tcPr>
            <w:tcW w:w="555"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15"/>
              <w:rPr>
                <w:sz w:val="22"/>
                <w:szCs w:val="22"/>
              </w:rPr>
            </w:pPr>
            <w:r w:rsidRPr="00635DF9">
              <w:rPr>
                <w:sz w:val="20"/>
                <w:szCs w:val="22"/>
              </w:rPr>
              <w:t xml:space="preserve">2/Z </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41"/>
              <w:jc w:val="center"/>
              <w:rPr>
                <w:sz w:val="22"/>
                <w:szCs w:val="22"/>
              </w:rPr>
            </w:pPr>
            <w:r w:rsidRPr="00635DF9">
              <w:rPr>
                <w:sz w:val="20"/>
                <w:szCs w:val="22"/>
              </w:rPr>
              <w:t xml:space="preserve">1-1-0 </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56"/>
              <w:jc w:val="center"/>
              <w:rPr>
                <w:sz w:val="22"/>
                <w:szCs w:val="22"/>
              </w:rPr>
            </w:pPr>
            <w:r w:rsidRPr="00635DF9">
              <w:rPr>
                <w:sz w:val="20"/>
                <w:szCs w:val="22"/>
              </w:rPr>
              <w:t xml:space="preserve">3 </w:t>
            </w:r>
          </w:p>
        </w:tc>
        <w:tc>
          <w:tcPr>
            <w:tcW w:w="571" w:type="dxa"/>
            <w:tcBorders>
              <w:top w:val="single" w:sz="6" w:space="0" w:color="000000"/>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rPr>
                <w:sz w:val="22"/>
                <w:szCs w:val="22"/>
              </w:rPr>
            </w:pPr>
            <w:proofErr w:type="spellStart"/>
            <w:r w:rsidRPr="00635DF9">
              <w:rPr>
                <w:sz w:val="20"/>
                <w:szCs w:val="22"/>
              </w:rPr>
              <w:t>Abs</w:t>
            </w:r>
            <w:proofErr w:type="spellEnd"/>
            <w:r w:rsidRPr="00635DF9">
              <w:rPr>
                <w:sz w:val="20"/>
                <w:szCs w:val="22"/>
              </w:rPr>
              <w:t xml:space="preserve"> </w:t>
            </w:r>
          </w:p>
        </w:tc>
      </w:tr>
      <w:tr w:rsidR="00A94AEF" w:rsidRPr="00163584" w:rsidTr="00B76B84">
        <w:trPr>
          <w:trHeight w:val="240"/>
        </w:trPr>
        <w:tc>
          <w:tcPr>
            <w:tcW w:w="1561" w:type="dxa"/>
            <w:tcBorders>
              <w:top w:val="sing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M-EMEM-321 </w:t>
            </w:r>
          </w:p>
        </w:tc>
        <w:tc>
          <w:tcPr>
            <w:tcW w:w="653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b/>
                <w:sz w:val="20"/>
                <w:szCs w:val="22"/>
              </w:rPr>
              <w:t>Úprava a tvorba krajiny</w:t>
            </w:r>
            <w:r w:rsidRPr="00635DF9">
              <w:rPr>
                <w:i/>
                <w:sz w:val="20"/>
                <w:szCs w:val="22"/>
              </w:rPr>
              <w:t xml:space="preserve"> – </w:t>
            </w:r>
            <w:proofErr w:type="spellStart"/>
            <w:r w:rsidRPr="00635DF9">
              <w:rPr>
                <w:i/>
                <w:sz w:val="20"/>
                <w:szCs w:val="22"/>
              </w:rPr>
              <w:t>Tomaškin</w:t>
            </w:r>
            <w:proofErr w:type="spellEnd"/>
            <w:r w:rsidRPr="00635DF9">
              <w:rPr>
                <w:i/>
                <w:sz w:val="20"/>
                <w:szCs w:val="22"/>
              </w:rPr>
              <w:t xml:space="preserve">, J. </w:t>
            </w:r>
          </w:p>
        </w:tc>
        <w:tc>
          <w:tcPr>
            <w:tcW w:w="555"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15"/>
              <w:rPr>
                <w:sz w:val="22"/>
                <w:szCs w:val="22"/>
              </w:rPr>
            </w:pPr>
            <w:r w:rsidRPr="00635DF9">
              <w:rPr>
                <w:sz w:val="20"/>
                <w:szCs w:val="22"/>
              </w:rPr>
              <w:t xml:space="preserve">2/Z </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41"/>
              <w:jc w:val="center"/>
              <w:rPr>
                <w:sz w:val="22"/>
                <w:szCs w:val="22"/>
              </w:rPr>
            </w:pPr>
            <w:r w:rsidRPr="00635DF9">
              <w:rPr>
                <w:sz w:val="20"/>
                <w:szCs w:val="22"/>
              </w:rPr>
              <w:t xml:space="preserve">1-1-0 </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56"/>
              <w:jc w:val="center"/>
              <w:rPr>
                <w:sz w:val="22"/>
                <w:szCs w:val="22"/>
              </w:rPr>
            </w:pPr>
            <w:r w:rsidRPr="00635DF9">
              <w:rPr>
                <w:sz w:val="20"/>
                <w:szCs w:val="22"/>
              </w:rPr>
              <w:t xml:space="preserve">3 </w:t>
            </w:r>
          </w:p>
        </w:tc>
        <w:tc>
          <w:tcPr>
            <w:tcW w:w="571" w:type="dxa"/>
            <w:tcBorders>
              <w:top w:val="single" w:sz="6" w:space="0" w:color="000000"/>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ind w:right="43"/>
              <w:jc w:val="center"/>
              <w:rPr>
                <w:sz w:val="22"/>
                <w:szCs w:val="22"/>
              </w:rPr>
            </w:pPr>
            <w:r w:rsidRPr="00635DF9">
              <w:rPr>
                <w:sz w:val="20"/>
                <w:szCs w:val="22"/>
              </w:rPr>
              <w:t xml:space="preserve">H </w:t>
            </w:r>
          </w:p>
        </w:tc>
      </w:tr>
      <w:tr w:rsidR="00A94AEF" w:rsidRPr="00163584" w:rsidTr="00B76B84">
        <w:trPr>
          <w:trHeight w:val="240"/>
        </w:trPr>
        <w:tc>
          <w:tcPr>
            <w:tcW w:w="1561" w:type="dxa"/>
            <w:tcBorders>
              <w:top w:val="sing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M-EMEM-322 </w:t>
            </w:r>
          </w:p>
        </w:tc>
        <w:tc>
          <w:tcPr>
            <w:tcW w:w="653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b/>
                <w:sz w:val="20"/>
                <w:szCs w:val="22"/>
              </w:rPr>
              <w:t>Komunity a tretí sektor</w:t>
            </w:r>
            <w:r w:rsidRPr="00635DF9">
              <w:rPr>
                <w:i/>
                <w:sz w:val="20"/>
                <w:szCs w:val="22"/>
              </w:rPr>
              <w:t xml:space="preserve"> – </w:t>
            </w:r>
            <w:proofErr w:type="spellStart"/>
            <w:r w:rsidRPr="00635DF9">
              <w:rPr>
                <w:i/>
                <w:sz w:val="20"/>
                <w:szCs w:val="22"/>
              </w:rPr>
              <w:t>Tomaškinová</w:t>
            </w:r>
            <w:proofErr w:type="spellEnd"/>
            <w:r w:rsidRPr="00635DF9">
              <w:rPr>
                <w:i/>
                <w:sz w:val="20"/>
                <w:szCs w:val="22"/>
              </w:rPr>
              <w:t xml:space="preserve">, J. </w:t>
            </w:r>
          </w:p>
        </w:tc>
        <w:tc>
          <w:tcPr>
            <w:tcW w:w="555"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15"/>
              <w:rPr>
                <w:sz w:val="22"/>
                <w:szCs w:val="22"/>
              </w:rPr>
            </w:pPr>
            <w:r w:rsidRPr="00635DF9">
              <w:rPr>
                <w:sz w:val="20"/>
                <w:szCs w:val="22"/>
              </w:rPr>
              <w:t xml:space="preserve">2/Z </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41"/>
              <w:jc w:val="center"/>
              <w:rPr>
                <w:sz w:val="22"/>
                <w:szCs w:val="22"/>
              </w:rPr>
            </w:pPr>
            <w:r w:rsidRPr="00635DF9">
              <w:rPr>
                <w:sz w:val="20"/>
                <w:szCs w:val="22"/>
              </w:rPr>
              <w:t xml:space="preserve">1-1-0 </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56"/>
              <w:jc w:val="center"/>
              <w:rPr>
                <w:sz w:val="22"/>
                <w:szCs w:val="22"/>
              </w:rPr>
            </w:pPr>
            <w:r w:rsidRPr="00635DF9">
              <w:rPr>
                <w:sz w:val="20"/>
                <w:szCs w:val="22"/>
              </w:rPr>
              <w:t xml:space="preserve">3 </w:t>
            </w:r>
          </w:p>
        </w:tc>
        <w:tc>
          <w:tcPr>
            <w:tcW w:w="571" w:type="dxa"/>
            <w:tcBorders>
              <w:top w:val="single" w:sz="6" w:space="0" w:color="000000"/>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ind w:right="43"/>
              <w:jc w:val="center"/>
              <w:rPr>
                <w:sz w:val="22"/>
                <w:szCs w:val="22"/>
              </w:rPr>
            </w:pPr>
            <w:r w:rsidRPr="00635DF9">
              <w:rPr>
                <w:sz w:val="20"/>
                <w:szCs w:val="22"/>
              </w:rPr>
              <w:t xml:space="preserve">H </w:t>
            </w:r>
          </w:p>
        </w:tc>
      </w:tr>
      <w:tr w:rsidR="00A94AEF" w:rsidRPr="00163584" w:rsidTr="00B76B84">
        <w:trPr>
          <w:trHeight w:val="240"/>
        </w:trPr>
        <w:tc>
          <w:tcPr>
            <w:tcW w:w="1561" w:type="dxa"/>
            <w:tcBorders>
              <w:top w:val="sing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M-EMEM-323 </w:t>
            </w:r>
          </w:p>
        </w:tc>
        <w:tc>
          <w:tcPr>
            <w:tcW w:w="653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b/>
                <w:sz w:val="20"/>
                <w:szCs w:val="22"/>
              </w:rPr>
              <w:t>Environmentálna etnológia</w:t>
            </w:r>
            <w:r w:rsidRPr="00635DF9">
              <w:rPr>
                <w:i/>
                <w:sz w:val="20"/>
                <w:szCs w:val="22"/>
              </w:rPr>
              <w:t xml:space="preserve"> – </w:t>
            </w:r>
            <w:proofErr w:type="spellStart"/>
            <w:r w:rsidRPr="00635DF9">
              <w:rPr>
                <w:i/>
                <w:sz w:val="20"/>
                <w:szCs w:val="22"/>
              </w:rPr>
              <w:t>Jaďuďová</w:t>
            </w:r>
            <w:proofErr w:type="spellEnd"/>
            <w:r w:rsidRPr="00635DF9">
              <w:rPr>
                <w:i/>
                <w:sz w:val="20"/>
                <w:szCs w:val="22"/>
              </w:rPr>
              <w:t xml:space="preserve">, J. </w:t>
            </w:r>
          </w:p>
        </w:tc>
        <w:tc>
          <w:tcPr>
            <w:tcW w:w="555"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15"/>
              <w:rPr>
                <w:sz w:val="22"/>
                <w:szCs w:val="22"/>
              </w:rPr>
            </w:pPr>
            <w:r w:rsidRPr="00635DF9">
              <w:rPr>
                <w:sz w:val="20"/>
                <w:szCs w:val="22"/>
              </w:rPr>
              <w:t xml:space="preserve">2/Z </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41"/>
              <w:jc w:val="center"/>
              <w:rPr>
                <w:sz w:val="22"/>
                <w:szCs w:val="22"/>
              </w:rPr>
            </w:pPr>
            <w:r w:rsidRPr="00635DF9">
              <w:rPr>
                <w:sz w:val="20"/>
                <w:szCs w:val="22"/>
              </w:rPr>
              <w:t xml:space="preserve">2-1-0 </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56"/>
              <w:jc w:val="center"/>
              <w:rPr>
                <w:sz w:val="22"/>
                <w:szCs w:val="22"/>
              </w:rPr>
            </w:pPr>
            <w:r w:rsidRPr="00635DF9">
              <w:rPr>
                <w:sz w:val="20"/>
                <w:szCs w:val="22"/>
              </w:rPr>
              <w:t xml:space="preserve">3 </w:t>
            </w:r>
          </w:p>
        </w:tc>
        <w:tc>
          <w:tcPr>
            <w:tcW w:w="571" w:type="dxa"/>
            <w:tcBorders>
              <w:top w:val="single" w:sz="6" w:space="0" w:color="000000"/>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ind w:right="43"/>
              <w:jc w:val="center"/>
              <w:rPr>
                <w:sz w:val="22"/>
                <w:szCs w:val="22"/>
              </w:rPr>
            </w:pPr>
            <w:r w:rsidRPr="00635DF9">
              <w:rPr>
                <w:sz w:val="20"/>
                <w:szCs w:val="22"/>
              </w:rPr>
              <w:t xml:space="preserve">H </w:t>
            </w:r>
          </w:p>
        </w:tc>
      </w:tr>
      <w:tr w:rsidR="00A94AEF" w:rsidRPr="00163584" w:rsidTr="00B76B84">
        <w:trPr>
          <w:trHeight w:val="240"/>
        </w:trPr>
        <w:tc>
          <w:tcPr>
            <w:tcW w:w="1561" w:type="dxa"/>
            <w:tcBorders>
              <w:top w:val="sing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M-EMEM-324 </w:t>
            </w:r>
          </w:p>
        </w:tc>
        <w:tc>
          <w:tcPr>
            <w:tcW w:w="653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proofErr w:type="spellStart"/>
            <w:r w:rsidRPr="00635DF9">
              <w:rPr>
                <w:b/>
                <w:sz w:val="20"/>
                <w:szCs w:val="22"/>
              </w:rPr>
              <w:t>Water</w:t>
            </w:r>
            <w:proofErr w:type="spellEnd"/>
            <w:r w:rsidRPr="00635DF9">
              <w:rPr>
                <w:b/>
                <w:sz w:val="20"/>
                <w:szCs w:val="22"/>
              </w:rPr>
              <w:t xml:space="preserve"> Management</w:t>
            </w:r>
            <w:r w:rsidRPr="00635DF9">
              <w:rPr>
                <w:i/>
                <w:sz w:val="20"/>
                <w:szCs w:val="22"/>
              </w:rPr>
              <w:t xml:space="preserve"> – </w:t>
            </w:r>
            <w:proofErr w:type="spellStart"/>
            <w:r w:rsidRPr="00635DF9">
              <w:rPr>
                <w:i/>
                <w:sz w:val="20"/>
                <w:szCs w:val="22"/>
              </w:rPr>
              <w:t>Pidlisnyuk</w:t>
            </w:r>
            <w:proofErr w:type="spellEnd"/>
            <w:r w:rsidRPr="00635DF9">
              <w:rPr>
                <w:i/>
                <w:sz w:val="20"/>
                <w:szCs w:val="22"/>
              </w:rPr>
              <w:t xml:space="preserve">, V., </w:t>
            </w:r>
            <w:proofErr w:type="spellStart"/>
            <w:r w:rsidRPr="00635DF9">
              <w:rPr>
                <w:i/>
                <w:sz w:val="20"/>
                <w:szCs w:val="22"/>
              </w:rPr>
              <w:t>Drimal</w:t>
            </w:r>
            <w:proofErr w:type="spellEnd"/>
            <w:r w:rsidRPr="00635DF9">
              <w:rPr>
                <w:i/>
                <w:sz w:val="20"/>
                <w:szCs w:val="22"/>
              </w:rPr>
              <w:t xml:space="preserve">, M. </w:t>
            </w:r>
          </w:p>
        </w:tc>
        <w:tc>
          <w:tcPr>
            <w:tcW w:w="555"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15"/>
              <w:rPr>
                <w:sz w:val="22"/>
                <w:szCs w:val="22"/>
              </w:rPr>
            </w:pPr>
            <w:r w:rsidRPr="00635DF9">
              <w:rPr>
                <w:sz w:val="20"/>
                <w:szCs w:val="22"/>
              </w:rPr>
              <w:t xml:space="preserve">2/Z </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41"/>
              <w:jc w:val="center"/>
              <w:rPr>
                <w:sz w:val="22"/>
                <w:szCs w:val="22"/>
              </w:rPr>
            </w:pPr>
            <w:r w:rsidRPr="00635DF9">
              <w:rPr>
                <w:sz w:val="20"/>
                <w:szCs w:val="22"/>
              </w:rPr>
              <w:t xml:space="preserve">2-1-0 </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56"/>
              <w:jc w:val="center"/>
              <w:rPr>
                <w:sz w:val="22"/>
                <w:szCs w:val="22"/>
              </w:rPr>
            </w:pPr>
            <w:r w:rsidRPr="00635DF9">
              <w:rPr>
                <w:sz w:val="20"/>
                <w:szCs w:val="22"/>
              </w:rPr>
              <w:t xml:space="preserve">4 </w:t>
            </w:r>
          </w:p>
        </w:tc>
        <w:tc>
          <w:tcPr>
            <w:tcW w:w="571" w:type="dxa"/>
            <w:tcBorders>
              <w:top w:val="single" w:sz="6" w:space="0" w:color="000000"/>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ind w:right="43"/>
              <w:jc w:val="center"/>
              <w:rPr>
                <w:sz w:val="22"/>
                <w:szCs w:val="22"/>
              </w:rPr>
            </w:pPr>
            <w:r w:rsidRPr="00635DF9">
              <w:rPr>
                <w:sz w:val="20"/>
                <w:szCs w:val="22"/>
              </w:rPr>
              <w:t xml:space="preserve">H </w:t>
            </w:r>
          </w:p>
        </w:tc>
      </w:tr>
      <w:tr w:rsidR="00A94AEF" w:rsidRPr="00163584" w:rsidTr="00B76B84">
        <w:trPr>
          <w:trHeight w:val="241"/>
        </w:trPr>
        <w:tc>
          <w:tcPr>
            <w:tcW w:w="1561" w:type="dxa"/>
            <w:tcBorders>
              <w:top w:val="sing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M-EMEM-325 </w:t>
            </w:r>
          </w:p>
        </w:tc>
        <w:tc>
          <w:tcPr>
            <w:tcW w:w="653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b/>
                <w:sz w:val="20"/>
                <w:szCs w:val="22"/>
              </w:rPr>
              <w:t>Metódy a analýzy komunikácie</w:t>
            </w:r>
            <w:r w:rsidRPr="00635DF9">
              <w:rPr>
                <w:i/>
                <w:sz w:val="20"/>
                <w:szCs w:val="22"/>
              </w:rPr>
              <w:t xml:space="preserve"> –</w:t>
            </w:r>
            <w:proofErr w:type="spellStart"/>
            <w:r w:rsidRPr="00635DF9">
              <w:rPr>
                <w:i/>
                <w:sz w:val="20"/>
                <w:szCs w:val="22"/>
              </w:rPr>
              <w:t>Murin</w:t>
            </w:r>
            <w:proofErr w:type="spellEnd"/>
            <w:r w:rsidRPr="00635DF9">
              <w:rPr>
                <w:i/>
                <w:sz w:val="20"/>
                <w:szCs w:val="22"/>
              </w:rPr>
              <w:t xml:space="preserve">, I. </w:t>
            </w:r>
          </w:p>
        </w:tc>
        <w:tc>
          <w:tcPr>
            <w:tcW w:w="555"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30"/>
              <w:rPr>
                <w:sz w:val="22"/>
                <w:szCs w:val="22"/>
              </w:rPr>
            </w:pPr>
            <w:r w:rsidRPr="00635DF9">
              <w:rPr>
                <w:sz w:val="20"/>
                <w:szCs w:val="22"/>
              </w:rPr>
              <w:t xml:space="preserve">2/L </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41"/>
              <w:jc w:val="center"/>
              <w:rPr>
                <w:sz w:val="22"/>
                <w:szCs w:val="22"/>
              </w:rPr>
            </w:pPr>
            <w:r w:rsidRPr="00635DF9">
              <w:rPr>
                <w:sz w:val="20"/>
                <w:szCs w:val="22"/>
              </w:rPr>
              <w:t xml:space="preserve">0-1-0 </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56"/>
              <w:jc w:val="center"/>
              <w:rPr>
                <w:sz w:val="22"/>
                <w:szCs w:val="22"/>
              </w:rPr>
            </w:pPr>
            <w:r w:rsidRPr="00635DF9">
              <w:rPr>
                <w:sz w:val="20"/>
                <w:szCs w:val="22"/>
              </w:rPr>
              <w:t xml:space="preserve">2 </w:t>
            </w:r>
          </w:p>
        </w:tc>
        <w:tc>
          <w:tcPr>
            <w:tcW w:w="571" w:type="dxa"/>
            <w:tcBorders>
              <w:top w:val="single" w:sz="6" w:space="0" w:color="000000"/>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rPr>
                <w:sz w:val="22"/>
                <w:szCs w:val="22"/>
              </w:rPr>
            </w:pPr>
            <w:proofErr w:type="spellStart"/>
            <w:r w:rsidRPr="00635DF9">
              <w:rPr>
                <w:sz w:val="20"/>
                <w:szCs w:val="22"/>
              </w:rPr>
              <w:t>Abs</w:t>
            </w:r>
            <w:proofErr w:type="spellEnd"/>
            <w:r w:rsidRPr="00635DF9">
              <w:rPr>
                <w:sz w:val="20"/>
                <w:szCs w:val="22"/>
              </w:rPr>
              <w:t xml:space="preserve"> </w:t>
            </w:r>
          </w:p>
        </w:tc>
      </w:tr>
      <w:tr w:rsidR="00A94AEF" w:rsidRPr="00163584" w:rsidTr="00B76B84">
        <w:trPr>
          <w:trHeight w:val="240"/>
        </w:trPr>
        <w:tc>
          <w:tcPr>
            <w:tcW w:w="1561" w:type="dxa"/>
            <w:tcBorders>
              <w:top w:val="single" w:sz="6" w:space="0" w:color="000000"/>
              <w:left w:val="double" w:sz="6" w:space="0" w:color="000000"/>
              <w:bottom w:val="doub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M-EMEM-326 </w:t>
            </w:r>
          </w:p>
        </w:tc>
        <w:tc>
          <w:tcPr>
            <w:tcW w:w="6531" w:type="dxa"/>
            <w:tcBorders>
              <w:top w:val="single" w:sz="6" w:space="0" w:color="000000"/>
              <w:left w:val="single" w:sz="6" w:space="0" w:color="000000"/>
              <w:bottom w:val="double" w:sz="6" w:space="0" w:color="000000"/>
              <w:right w:val="single" w:sz="6" w:space="0" w:color="000000"/>
            </w:tcBorders>
            <w:shd w:val="clear" w:color="auto" w:fill="auto"/>
          </w:tcPr>
          <w:p w:rsidR="00A94AEF" w:rsidRPr="00635DF9" w:rsidRDefault="00A94AEF" w:rsidP="00B76B84">
            <w:pPr>
              <w:spacing w:line="259" w:lineRule="auto"/>
              <w:rPr>
                <w:sz w:val="22"/>
                <w:szCs w:val="22"/>
              </w:rPr>
            </w:pPr>
            <w:proofErr w:type="spellStart"/>
            <w:r w:rsidRPr="00635DF9">
              <w:rPr>
                <w:b/>
                <w:sz w:val="20"/>
                <w:szCs w:val="22"/>
              </w:rPr>
              <w:t>Green</w:t>
            </w:r>
            <w:proofErr w:type="spellEnd"/>
            <w:r w:rsidRPr="00635DF9">
              <w:rPr>
                <w:b/>
                <w:sz w:val="20"/>
                <w:szCs w:val="22"/>
              </w:rPr>
              <w:t xml:space="preserve"> </w:t>
            </w:r>
            <w:proofErr w:type="spellStart"/>
            <w:r w:rsidRPr="00635DF9">
              <w:rPr>
                <w:b/>
                <w:sz w:val="20"/>
                <w:szCs w:val="22"/>
              </w:rPr>
              <w:t>Growth</w:t>
            </w:r>
            <w:proofErr w:type="spellEnd"/>
            <w:r w:rsidRPr="00635DF9">
              <w:rPr>
                <w:i/>
                <w:sz w:val="20"/>
                <w:szCs w:val="22"/>
              </w:rPr>
              <w:t xml:space="preserve"> – </w:t>
            </w:r>
            <w:proofErr w:type="spellStart"/>
            <w:r w:rsidRPr="00635DF9">
              <w:rPr>
                <w:i/>
                <w:sz w:val="20"/>
                <w:szCs w:val="22"/>
              </w:rPr>
              <w:t>Kanianska</w:t>
            </w:r>
            <w:proofErr w:type="spellEnd"/>
            <w:r w:rsidRPr="00635DF9">
              <w:rPr>
                <w:i/>
                <w:sz w:val="20"/>
                <w:szCs w:val="22"/>
              </w:rPr>
              <w:t xml:space="preserve">, R. </w:t>
            </w:r>
          </w:p>
        </w:tc>
        <w:tc>
          <w:tcPr>
            <w:tcW w:w="555" w:type="dxa"/>
            <w:tcBorders>
              <w:top w:val="single" w:sz="6" w:space="0" w:color="000000"/>
              <w:left w:val="single" w:sz="6" w:space="0" w:color="000000"/>
              <w:bottom w:val="double" w:sz="6" w:space="0" w:color="000000"/>
              <w:right w:val="single" w:sz="6" w:space="0" w:color="000000"/>
            </w:tcBorders>
            <w:shd w:val="clear" w:color="auto" w:fill="auto"/>
          </w:tcPr>
          <w:p w:rsidR="00A94AEF" w:rsidRPr="00635DF9" w:rsidRDefault="00A94AEF" w:rsidP="00B76B84">
            <w:pPr>
              <w:spacing w:line="259" w:lineRule="auto"/>
              <w:ind w:left="30"/>
              <w:rPr>
                <w:sz w:val="22"/>
                <w:szCs w:val="22"/>
              </w:rPr>
            </w:pPr>
            <w:r w:rsidRPr="00635DF9">
              <w:rPr>
                <w:sz w:val="20"/>
                <w:szCs w:val="22"/>
              </w:rPr>
              <w:t xml:space="preserve">2/L </w:t>
            </w:r>
          </w:p>
        </w:tc>
        <w:tc>
          <w:tcPr>
            <w:tcW w:w="856" w:type="dxa"/>
            <w:tcBorders>
              <w:top w:val="single" w:sz="6" w:space="0" w:color="000000"/>
              <w:left w:val="single" w:sz="6" w:space="0" w:color="000000"/>
              <w:bottom w:val="double" w:sz="6" w:space="0" w:color="000000"/>
              <w:right w:val="single" w:sz="6" w:space="0" w:color="000000"/>
            </w:tcBorders>
            <w:shd w:val="clear" w:color="auto" w:fill="auto"/>
          </w:tcPr>
          <w:p w:rsidR="00A94AEF" w:rsidRPr="00635DF9" w:rsidRDefault="00A94AEF" w:rsidP="00B76B84">
            <w:pPr>
              <w:spacing w:line="259" w:lineRule="auto"/>
              <w:ind w:right="41"/>
              <w:jc w:val="center"/>
              <w:rPr>
                <w:sz w:val="22"/>
                <w:szCs w:val="22"/>
              </w:rPr>
            </w:pPr>
            <w:r w:rsidRPr="00635DF9">
              <w:rPr>
                <w:sz w:val="20"/>
                <w:szCs w:val="22"/>
              </w:rPr>
              <w:t xml:space="preserve">1-1-0 </w:t>
            </w:r>
          </w:p>
        </w:tc>
        <w:tc>
          <w:tcPr>
            <w:tcW w:w="570" w:type="dxa"/>
            <w:tcBorders>
              <w:top w:val="single" w:sz="6" w:space="0" w:color="000000"/>
              <w:left w:val="single" w:sz="6" w:space="0" w:color="000000"/>
              <w:bottom w:val="double" w:sz="6" w:space="0" w:color="000000"/>
              <w:right w:val="single" w:sz="6" w:space="0" w:color="000000"/>
            </w:tcBorders>
            <w:shd w:val="clear" w:color="auto" w:fill="auto"/>
          </w:tcPr>
          <w:p w:rsidR="00A94AEF" w:rsidRPr="00635DF9" w:rsidRDefault="00A94AEF" w:rsidP="00B76B84">
            <w:pPr>
              <w:spacing w:line="259" w:lineRule="auto"/>
              <w:ind w:right="56"/>
              <w:jc w:val="center"/>
              <w:rPr>
                <w:sz w:val="22"/>
                <w:szCs w:val="22"/>
              </w:rPr>
            </w:pPr>
            <w:r w:rsidRPr="00635DF9">
              <w:rPr>
                <w:sz w:val="20"/>
                <w:szCs w:val="22"/>
              </w:rPr>
              <w:t xml:space="preserve">4 </w:t>
            </w:r>
          </w:p>
        </w:tc>
        <w:tc>
          <w:tcPr>
            <w:tcW w:w="571" w:type="dxa"/>
            <w:tcBorders>
              <w:top w:val="single" w:sz="6" w:space="0" w:color="000000"/>
              <w:left w:val="single" w:sz="6" w:space="0" w:color="000000"/>
              <w:bottom w:val="double" w:sz="6" w:space="0" w:color="000000"/>
              <w:right w:val="double" w:sz="6" w:space="0" w:color="000000"/>
            </w:tcBorders>
            <w:shd w:val="clear" w:color="auto" w:fill="auto"/>
          </w:tcPr>
          <w:p w:rsidR="00A94AEF" w:rsidRPr="00635DF9" w:rsidRDefault="00A94AEF" w:rsidP="00B76B84">
            <w:pPr>
              <w:spacing w:line="259" w:lineRule="auto"/>
              <w:ind w:right="43"/>
              <w:jc w:val="center"/>
              <w:rPr>
                <w:sz w:val="22"/>
                <w:szCs w:val="22"/>
              </w:rPr>
            </w:pPr>
            <w:r w:rsidRPr="00635DF9">
              <w:rPr>
                <w:sz w:val="20"/>
                <w:szCs w:val="22"/>
              </w:rPr>
              <w:t xml:space="preserve">H </w:t>
            </w:r>
          </w:p>
        </w:tc>
      </w:tr>
    </w:tbl>
    <w:p w:rsidR="00A94AEF" w:rsidRPr="00163584" w:rsidRDefault="00A94AEF" w:rsidP="00A94AEF">
      <w:pPr>
        <w:spacing w:after="4" w:line="266" w:lineRule="auto"/>
        <w:ind w:left="-5" w:right="914"/>
      </w:pPr>
      <w:r w:rsidRPr="00163584">
        <w:rPr>
          <w:b/>
        </w:rPr>
        <w:t xml:space="preserve">Študent si počas štúdia zapíše výberové predmety podľa vlastného výberu zo študijných programov Fakulty prírodných vied alebo iných fakúlt UMB, tak aby získal celkový počet kreditov potrebných na ukončenie magisterského štúdia, </w:t>
      </w:r>
      <w:proofErr w:type="spellStart"/>
      <w:r w:rsidRPr="00163584">
        <w:rPr>
          <w:b/>
        </w:rPr>
        <w:t>t.j</w:t>
      </w:r>
      <w:proofErr w:type="spellEnd"/>
      <w:r w:rsidRPr="00163584">
        <w:rPr>
          <w:b/>
        </w:rPr>
        <w:t xml:space="preserve">. 120 kreditov v celkovej hodnote. Z hľadiska profilácie štúdia sa odporúča výber z ponuky uvedených výberových predmetov. </w:t>
      </w:r>
    </w:p>
    <w:p w:rsidR="00A94AEF" w:rsidRPr="00163584" w:rsidRDefault="00A94AEF" w:rsidP="00A94AEF">
      <w:pPr>
        <w:spacing w:line="259" w:lineRule="auto"/>
      </w:pPr>
      <w:r w:rsidRPr="00163584">
        <w:rPr>
          <w:b/>
        </w:rPr>
        <w:t xml:space="preserve"> </w:t>
      </w:r>
    </w:p>
    <w:p w:rsidR="00A94AEF" w:rsidRPr="00163584" w:rsidRDefault="00A94AEF" w:rsidP="00A94AEF">
      <w:pPr>
        <w:spacing w:after="19" w:line="259" w:lineRule="auto"/>
      </w:pPr>
      <w:r w:rsidRPr="00163584">
        <w:rPr>
          <w:b/>
        </w:rPr>
        <w:t xml:space="preserve"> EXTERNÉ ŠTÚDIUM </w:t>
      </w:r>
    </w:p>
    <w:p w:rsidR="00A94AEF" w:rsidRPr="00163584" w:rsidRDefault="00A94AEF" w:rsidP="00A94AEF">
      <w:pPr>
        <w:spacing w:after="4" w:line="266" w:lineRule="auto"/>
        <w:ind w:left="-5"/>
      </w:pPr>
      <w:r w:rsidRPr="00163584">
        <w:rPr>
          <w:b/>
        </w:rPr>
        <w:t xml:space="preserve">Povinné predmety </w:t>
      </w:r>
    </w:p>
    <w:tbl>
      <w:tblPr>
        <w:tblW w:w="14053" w:type="dxa"/>
        <w:tblInd w:w="-8" w:type="dxa"/>
        <w:tblCellMar>
          <w:left w:w="113" w:type="dxa"/>
          <w:right w:w="64" w:type="dxa"/>
        </w:tblCellMar>
        <w:tblLook w:val="04A0" w:firstRow="1" w:lastRow="0" w:firstColumn="1" w:lastColumn="0" w:noHBand="0" w:noVBand="1"/>
      </w:tblPr>
      <w:tblGrid>
        <w:gridCol w:w="1562"/>
        <w:gridCol w:w="6531"/>
        <w:gridCol w:w="555"/>
        <w:gridCol w:w="856"/>
        <w:gridCol w:w="570"/>
        <w:gridCol w:w="571"/>
        <w:gridCol w:w="3408"/>
      </w:tblGrid>
      <w:tr w:rsidR="00A94AEF" w:rsidRPr="00163584" w:rsidTr="00B76B84">
        <w:trPr>
          <w:trHeight w:val="240"/>
        </w:trPr>
        <w:tc>
          <w:tcPr>
            <w:tcW w:w="1561" w:type="dxa"/>
            <w:tcBorders>
              <w:top w:val="doub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M-EMEM-516 </w:t>
            </w:r>
          </w:p>
        </w:tc>
        <w:tc>
          <w:tcPr>
            <w:tcW w:w="6531" w:type="dxa"/>
            <w:tcBorders>
              <w:top w:val="doub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b/>
                <w:sz w:val="20"/>
                <w:szCs w:val="22"/>
              </w:rPr>
              <w:t>Manažérstvo rizika</w:t>
            </w:r>
            <w:r w:rsidRPr="00635DF9">
              <w:rPr>
                <w:i/>
                <w:sz w:val="20"/>
                <w:szCs w:val="22"/>
              </w:rPr>
              <w:t xml:space="preserve"> – Zelený, J., </w:t>
            </w:r>
            <w:proofErr w:type="spellStart"/>
            <w:r w:rsidRPr="00635DF9">
              <w:rPr>
                <w:i/>
                <w:sz w:val="20"/>
                <w:szCs w:val="22"/>
              </w:rPr>
              <w:t>Jaďuďová</w:t>
            </w:r>
            <w:proofErr w:type="spellEnd"/>
            <w:r w:rsidRPr="00635DF9">
              <w:rPr>
                <w:i/>
                <w:sz w:val="20"/>
                <w:szCs w:val="22"/>
              </w:rPr>
              <w:t xml:space="preserve">, J. </w:t>
            </w:r>
          </w:p>
        </w:tc>
        <w:tc>
          <w:tcPr>
            <w:tcW w:w="555" w:type="dxa"/>
            <w:tcBorders>
              <w:top w:val="doub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15"/>
              <w:rPr>
                <w:sz w:val="22"/>
                <w:szCs w:val="22"/>
              </w:rPr>
            </w:pPr>
            <w:r w:rsidRPr="00635DF9">
              <w:rPr>
                <w:sz w:val="20"/>
                <w:szCs w:val="22"/>
              </w:rPr>
              <w:t xml:space="preserve">1/Z </w:t>
            </w:r>
          </w:p>
        </w:tc>
        <w:tc>
          <w:tcPr>
            <w:tcW w:w="856" w:type="dxa"/>
            <w:tcBorders>
              <w:top w:val="doub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4"/>
              <w:jc w:val="center"/>
              <w:rPr>
                <w:sz w:val="22"/>
                <w:szCs w:val="22"/>
              </w:rPr>
            </w:pPr>
            <w:r w:rsidRPr="00635DF9">
              <w:rPr>
                <w:sz w:val="20"/>
                <w:szCs w:val="22"/>
              </w:rPr>
              <w:t xml:space="preserve">8-4-0 </w:t>
            </w:r>
          </w:p>
        </w:tc>
        <w:tc>
          <w:tcPr>
            <w:tcW w:w="570" w:type="dxa"/>
            <w:tcBorders>
              <w:top w:val="doub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11"/>
              <w:jc w:val="center"/>
              <w:rPr>
                <w:sz w:val="22"/>
                <w:szCs w:val="22"/>
              </w:rPr>
            </w:pPr>
            <w:r w:rsidRPr="00635DF9">
              <w:rPr>
                <w:sz w:val="20"/>
                <w:szCs w:val="22"/>
              </w:rPr>
              <w:t xml:space="preserve">4 </w:t>
            </w:r>
          </w:p>
        </w:tc>
        <w:tc>
          <w:tcPr>
            <w:tcW w:w="571" w:type="dxa"/>
            <w:tcBorders>
              <w:top w:val="doub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2"/>
              <w:jc w:val="center"/>
              <w:rPr>
                <w:sz w:val="22"/>
                <w:szCs w:val="22"/>
              </w:rPr>
            </w:pPr>
            <w:r w:rsidRPr="00635DF9">
              <w:rPr>
                <w:sz w:val="20"/>
                <w:szCs w:val="22"/>
              </w:rPr>
              <w:t xml:space="preserve">H </w:t>
            </w:r>
          </w:p>
        </w:tc>
        <w:tc>
          <w:tcPr>
            <w:tcW w:w="3408" w:type="dxa"/>
            <w:tcBorders>
              <w:top w:val="double" w:sz="6" w:space="0" w:color="000000"/>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prof. Ing. Ján Zelený, CSc. </w:t>
            </w:r>
          </w:p>
        </w:tc>
      </w:tr>
      <w:tr w:rsidR="00A94AEF" w:rsidRPr="00163584" w:rsidTr="00B76B84">
        <w:trPr>
          <w:trHeight w:val="240"/>
        </w:trPr>
        <w:tc>
          <w:tcPr>
            <w:tcW w:w="1561" w:type="dxa"/>
            <w:tcBorders>
              <w:top w:val="sing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M-EMEM-517 </w:t>
            </w:r>
          </w:p>
        </w:tc>
        <w:tc>
          <w:tcPr>
            <w:tcW w:w="653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b/>
                <w:sz w:val="20"/>
                <w:szCs w:val="22"/>
              </w:rPr>
              <w:t xml:space="preserve">Fyziologická chémia a </w:t>
            </w:r>
            <w:proofErr w:type="spellStart"/>
            <w:r w:rsidRPr="00635DF9">
              <w:rPr>
                <w:b/>
                <w:sz w:val="20"/>
                <w:szCs w:val="22"/>
              </w:rPr>
              <w:t>toxikológia</w:t>
            </w:r>
            <w:proofErr w:type="spellEnd"/>
            <w:r w:rsidRPr="00635DF9">
              <w:rPr>
                <w:i/>
                <w:sz w:val="20"/>
                <w:szCs w:val="22"/>
              </w:rPr>
              <w:t xml:space="preserve"> – </w:t>
            </w:r>
            <w:proofErr w:type="spellStart"/>
            <w:r w:rsidRPr="00635DF9">
              <w:rPr>
                <w:i/>
                <w:sz w:val="20"/>
                <w:szCs w:val="22"/>
              </w:rPr>
              <w:t>Drimal</w:t>
            </w:r>
            <w:proofErr w:type="spellEnd"/>
            <w:r w:rsidRPr="00635DF9">
              <w:rPr>
                <w:i/>
                <w:sz w:val="20"/>
                <w:szCs w:val="22"/>
              </w:rPr>
              <w:t xml:space="preserve">, M. </w:t>
            </w:r>
          </w:p>
        </w:tc>
        <w:tc>
          <w:tcPr>
            <w:tcW w:w="555"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15"/>
              <w:rPr>
                <w:sz w:val="22"/>
                <w:szCs w:val="22"/>
              </w:rPr>
            </w:pPr>
            <w:r w:rsidRPr="00635DF9">
              <w:rPr>
                <w:sz w:val="20"/>
                <w:szCs w:val="22"/>
              </w:rPr>
              <w:t xml:space="preserve">1/Z </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4"/>
              <w:jc w:val="center"/>
              <w:rPr>
                <w:sz w:val="22"/>
                <w:szCs w:val="22"/>
              </w:rPr>
            </w:pPr>
            <w:r w:rsidRPr="00635DF9">
              <w:rPr>
                <w:sz w:val="20"/>
                <w:szCs w:val="22"/>
              </w:rPr>
              <w:t xml:space="preserve">8-4-0 </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11"/>
              <w:jc w:val="center"/>
              <w:rPr>
                <w:sz w:val="22"/>
                <w:szCs w:val="22"/>
              </w:rPr>
            </w:pPr>
            <w:r w:rsidRPr="00635DF9">
              <w:rPr>
                <w:sz w:val="20"/>
                <w:szCs w:val="22"/>
              </w:rPr>
              <w:t xml:space="preserve">4 </w:t>
            </w:r>
          </w:p>
        </w:tc>
        <w:tc>
          <w:tcPr>
            <w:tcW w:w="57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2"/>
              <w:jc w:val="center"/>
              <w:rPr>
                <w:sz w:val="22"/>
                <w:szCs w:val="22"/>
              </w:rPr>
            </w:pPr>
            <w:r w:rsidRPr="00635DF9">
              <w:rPr>
                <w:sz w:val="20"/>
                <w:szCs w:val="22"/>
              </w:rPr>
              <w:t xml:space="preserve">H </w:t>
            </w:r>
          </w:p>
        </w:tc>
        <w:tc>
          <w:tcPr>
            <w:tcW w:w="3408" w:type="dxa"/>
            <w:tcBorders>
              <w:top w:val="single" w:sz="6" w:space="0" w:color="000000"/>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doc. RNDr. Iveta Marková, PhD. </w:t>
            </w:r>
          </w:p>
        </w:tc>
      </w:tr>
      <w:tr w:rsidR="00A94AEF" w:rsidRPr="00163584" w:rsidTr="00B76B84">
        <w:trPr>
          <w:trHeight w:val="465"/>
        </w:trPr>
        <w:tc>
          <w:tcPr>
            <w:tcW w:w="1561" w:type="dxa"/>
            <w:tcBorders>
              <w:top w:val="sing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lastRenderedPageBreak/>
              <w:t xml:space="preserve">M-EMEM-518 </w:t>
            </w:r>
          </w:p>
        </w:tc>
        <w:tc>
          <w:tcPr>
            <w:tcW w:w="653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b/>
                <w:sz w:val="20"/>
                <w:szCs w:val="22"/>
              </w:rPr>
              <w:t>Environmentálna politika, manažérstvo a legislatíva</w:t>
            </w:r>
            <w:r w:rsidRPr="00635DF9">
              <w:rPr>
                <w:i/>
                <w:sz w:val="20"/>
                <w:szCs w:val="22"/>
              </w:rPr>
              <w:t xml:space="preserve"> – Zelený, J., </w:t>
            </w:r>
            <w:proofErr w:type="spellStart"/>
            <w:r w:rsidRPr="00635DF9">
              <w:rPr>
                <w:i/>
                <w:sz w:val="20"/>
                <w:szCs w:val="22"/>
              </w:rPr>
              <w:t>Jaďuďová</w:t>
            </w:r>
            <w:proofErr w:type="spellEnd"/>
            <w:r w:rsidRPr="00635DF9">
              <w:rPr>
                <w:i/>
                <w:sz w:val="20"/>
                <w:szCs w:val="22"/>
              </w:rPr>
              <w:t xml:space="preserve">, J.,  </w:t>
            </w:r>
          </w:p>
        </w:tc>
        <w:tc>
          <w:tcPr>
            <w:tcW w:w="5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4AEF" w:rsidRPr="00635DF9" w:rsidRDefault="00A94AEF" w:rsidP="00B76B84">
            <w:pPr>
              <w:spacing w:line="259" w:lineRule="auto"/>
              <w:ind w:left="15"/>
              <w:rPr>
                <w:sz w:val="22"/>
                <w:szCs w:val="22"/>
              </w:rPr>
            </w:pPr>
            <w:r w:rsidRPr="00635DF9">
              <w:rPr>
                <w:sz w:val="20"/>
                <w:szCs w:val="22"/>
              </w:rPr>
              <w:t xml:space="preserve">1/Z </w:t>
            </w:r>
          </w:p>
        </w:tc>
        <w:tc>
          <w:tcPr>
            <w:tcW w:w="8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4AEF" w:rsidRPr="00635DF9" w:rsidRDefault="00A94AEF" w:rsidP="00B76B84">
            <w:pPr>
              <w:spacing w:line="259" w:lineRule="auto"/>
              <w:ind w:left="4"/>
              <w:jc w:val="center"/>
              <w:rPr>
                <w:sz w:val="22"/>
                <w:szCs w:val="22"/>
              </w:rPr>
            </w:pPr>
            <w:r w:rsidRPr="00635DF9">
              <w:rPr>
                <w:sz w:val="20"/>
                <w:szCs w:val="22"/>
              </w:rPr>
              <w:t xml:space="preserve">8-4-0 </w:t>
            </w:r>
          </w:p>
        </w:tc>
        <w:tc>
          <w:tcPr>
            <w:tcW w:w="5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4AEF" w:rsidRPr="00635DF9" w:rsidRDefault="00A94AEF" w:rsidP="00B76B84">
            <w:pPr>
              <w:spacing w:line="259" w:lineRule="auto"/>
              <w:ind w:right="11"/>
              <w:jc w:val="center"/>
              <w:rPr>
                <w:sz w:val="22"/>
                <w:szCs w:val="22"/>
              </w:rPr>
            </w:pPr>
            <w:r w:rsidRPr="00635DF9">
              <w:rPr>
                <w:sz w:val="20"/>
                <w:szCs w:val="22"/>
              </w:rPr>
              <w:t xml:space="preserve">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4AEF" w:rsidRPr="00635DF9" w:rsidRDefault="00A94AEF" w:rsidP="00B76B84">
            <w:pPr>
              <w:spacing w:line="259" w:lineRule="auto"/>
              <w:ind w:left="2"/>
              <w:jc w:val="center"/>
              <w:rPr>
                <w:sz w:val="22"/>
                <w:szCs w:val="22"/>
              </w:rPr>
            </w:pPr>
            <w:r w:rsidRPr="00635DF9">
              <w:rPr>
                <w:sz w:val="20"/>
                <w:szCs w:val="22"/>
              </w:rPr>
              <w:t xml:space="preserve">H </w:t>
            </w:r>
          </w:p>
        </w:tc>
        <w:tc>
          <w:tcPr>
            <w:tcW w:w="3408" w:type="dxa"/>
            <w:tcBorders>
              <w:top w:val="single" w:sz="6" w:space="0" w:color="000000"/>
              <w:left w:val="single" w:sz="6" w:space="0" w:color="000000"/>
              <w:bottom w:val="single" w:sz="6" w:space="0" w:color="000000"/>
              <w:right w:val="double" w:sz="6" w:space="0" w:color="000000"/>
            </w:tcBorders>
            <w:shd w:val="clear" w:color="auto" w:fill="auto"/>
            <w:vAlign w:val="center"/>
          </w:tcPr>
          <w:p w:rsidR="00A94AEF" w:rsidRPr="00635DF9" w:rsidRDefault="00A94AEF" w:rsidP="00B76B84">
            <w:pPr>
              <w:spacing w:line="259" w:lineRule="auto"/>
              <w:rPr>
                <w:sz w:val="22"/>
                <w:szCs w:val="22"/>
              </w:rPr>
            </w:pPr>
            <w:r w:rsidRPr="00635DF9">
              <w:rPr>
                <w:sz w:val="20"/>
                <w:szCs w:val="22"/>
              </w:rPr>
              <w:t xml:space="preserve">prof. Ing. Ján Zelený, CSc. </w:t>
            </w:r>
          </w:p>
        </w:tc>
      </w:tr>
      <w:tr w:rsidR="00A94AEF" w:rsidRPr="00163584" w:rsidTr="00B76B84">
        <w:trPr>
          <w:trHeight w:val="241"/>
        </w:trPr>
        <w:tc>
          <w:tcPr>
            <w:tcW w:w="1561" w:type="dxa"/>
            <w:tcBorders>
              <w:top w:val="sing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M-EMEM-519 </w:t>
            </w:r>
          </w:p>
        </w:tc>
        <w:tc>
          <w:tcPr>
            <w:tcW w:w="653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b/>
                <w:sz w:val="20"/>
                <w:szCs w:val="22"/>
              </w:rPr>
              <w:t>Zdravie a životné prostredie</w:t>
            </w:r>
            <w:r w:rsidRPr="00635DF9">
              <w:rPr>
                <w:i/>
                <w:sz w:val="20"/>
                <w:szCs w:val="22"/>
              </w:rPr>
              <w:t xml:space="preserve"> – </w:t>
            </w:r>
            <w:proofErr w:type="spellStart"/>
            <w:r w:rsidRPr="00635DF9">
              <w:rPr>
                <w:i/>
                <w:sz w:val="20"/>
                <w:szCs w:val="22"/>
              </w:rPr>
              <w:t>Drimal</w:t>
            </w:r>
            <w:proofErr w:type="spellEnd"/>
            <w:r w:rsidRPr="00635DF9">
              <w:rPr>
                <w:i/>
                <w:sz w:val="20"/>
                <w:szCs w:val="22"/>
              </w:rPr>
              <w:t xml:space="preserve">, M., Trnková, K. </w:t>
            </w:r>
          </w:p>
        </w:tc>
        <w:tc>
          <w:tcPr>
            <w:tcW w:w="555"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30"/>
              <w:rPr>
                <w:sz w:val="22"/>
                <w:szCs w:val="22"/>
              </w:rPr>
            </w:pPr>
            <w:r w:rsidRPr="00635DF9">
              <w:rPr>
                <w:sz w:val="20"/>
                <w:szCs w:val="22"/>
              </w:rPr>
              <w:t xml:space="preserve">1/L </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4"/>
              <w:jc w:val="center"/>
              <w:rPr>
                <w:sz w:val="22"/>
                <w:szCs w:val="22"/>
              </w:rPr>
            </w:pPr>
            <w:r w:rsidRPr="00635DF9">
              <w:rPr>
                <w:sz w:val="20"/>
                <w:szCs w:val="22"/>
              </w:rPr>
              <w:t xml:space="preserve">8-4-0 </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11"/>
              <w:jc w:val="center"/>
              <w:rPr>
                <w:sz w:val="22"/>
                <w:szCs w:val="22"/>
              </w:rPr>
            </w:pPr>
            <w:r w:rsidRPr="00635DF9">
              <w:rPr>
                <w:sz w:val="20"/>
                <w:szCs w:val="22"/>
              </w:rPr>
              <w:t xml:space="preserve">5 </w:t>
            </w:r>
          </w:p>
        </w:tc>
        <w:tc>
          <w:tcPr>
            <w:tcW w:w="57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2"/>
              <w:jc w:val="center"/>
              <w:rPr>
                <w:sz w:val="22"/>
                <w:szCs w:val="22"/>
              </w:rPr>
            </w:pPr>
            <w:r w:rsidRPr="00635DF9">
              <w:rPr>
                <w:sz w:val="20"/>
                <w:szCs w:val="22"/>
              </w:rPr>
              <w:t xml:space="preserve">H </w:t>
            </w:r>
          </w:p>
        </w:tc>
        <w:tc>
          <w:tcPr>
            <w:tcW w:w="3408" w:type="dxa"/>
            <w:tcBorders>
              <w:top w:val="single" w:sz="6" w:space="0" w:color="000000"/>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doc. RNDr. Iveta Marková, PhD. </w:t>
            </w:r>
          </w:p>
        </w:tc>
      </w:tr>
      <w:tr w:rsidR="00A94AEF" w:rsidRPr="00163584" w:rsidTr="00B76B84">
        <w:trPr>
          <w:trHeight w:val="481"/>
        </w:trPr>
        <w:tc>
          <w:tcPr>
            <w:tcW w:w="1561" w:type="dxa"/>
            <w:tcBorders>
              <w:top w:val="sing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M-EMEM-520 </w:t>
            </w:r>
          </w:p>
        </w:tc>
        <w:tc>
          <w:tcPr>
            <w:tcW w:w="653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b/>
                <w:sz w:val="20"/>
                <w:szCs w:val="22"/>
              </w:rPr>
              <w:t>Integrované manažérstvo, audítorstvo a certifikácie</w:t>
            </w:r>
            <w:r w:rsidRPr="00635DF9">
              <w:rPr>
                <w:i/>
                <w:sz w:val="20"/>
                <w:szCs w:val="22"/>
              </w:rPr>
              <w:t xml:space="preserve"> – Zelený, J., </w:t>
            </w:r>
            <w:proofErr w:type="spellStart"/>
            <w:r w:rsidRPr="00635DF9">
              <w:rPr>
                <w:i/>
                <w:sz w:val="20"/>
                <w:szCs w:val="22"/>
              </w:rPr>
              <w:t>Jaďuďová</w:t>
            </w:r>
            <w:proofErr w:type="spellEnd"/>
            <w:r w:rsidRPr="00635DF9">
              <w:rPr>
                <w:i/>
                <w:sz w:val="20"/>
                <w:szCs w:val="22"/>
              </w:rPr>
              <w:t xml:space="preserve">, J. </w:t>
            </w:r>
          </w:p>
        </w:tc>
        <w:tc>
          <w:tcPr>
            <w:tcW w:w="5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4AEF" w:rsidRPr="00635DF9" w:rsidRDefault="00A94AEF" w:rsidP="00B76B84">
            <w:pPr>
              <w:spacing w:line="259" w:lineRule="auto"/>
              <w:ind w:left="30"/>
              <w:rPr>
                <w:sz w:val="22"/>
                <w:szCs w:val="22"/>
              </w:rPr>
            </w:pPr>
            <w:r w:rsidRPr="00635DF9">
              <w:rPr>
                <w:sz w:val="20"/>
                <w:szCs w:val="22"/>
              </w:rPr>
              <w:t xml:space="preserve">1/L </w:t>
            </w:r>
          </w:p>
        </w:tc>
        <w:tc>
          <w:tcPr>
            <w:tcW w:w="8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4AEF" w:rsidRPr="00635DF9" w:rsidRDefault="00A94AEF" w:rsidP="00B76B84">
            <w:pPr>
              <w:spacing w:line="259" w:lineRule="auto"/>
              <w:ind w:left="4"/>
              <w:jc w:val="center"/>
              <w:rPr>
                <w:sz w:val="22"/>
                <w:szCs w:val="22"/>
              </w:rPr>
            </w:pPr>
            <w:r w:rsidRPr="00635DF9">
              <w:rPr>
                <w:sz w:val="20"/>
                <w:szCs w:val="22"/>
              </w:rPr>
              <w:t xml:space="preserve">8-4-0 </w:t>
            </w:r>
          </w:p>
        </w:tc>
        <w:tc>
          <w:tcPr>
            <w:tcW w:w="5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4AEF" w:rsidRPr="00635DF9" w:rsidRDefault="00A94AEF" w:rsidP="00B76B84">
            <w:pPr>
              <w:spacing w:line="259" w:lineRule="auto"/>
              <w:ind w:right="11"/>
              <w:jc w:val="center"/>
              <w:rPr>
                <w:sz w:val="22"/>
                <w:szCs w:val="22"/>
              </w:rPr>
            </w:pPr>
            <w:r w:rsidRPr="00635DF9">
              <w:rPr>
                <w:sz w:val="20"/>
                <w:szCs w:val="22"/>
              </w:rPr>
              <w:t xml:space="preserve">5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4AEF" w:rsidRPr="00635DF9" w:rsidRDefault="00A94AEF" w:rsidP="00B76B84">
            <w:pPr>
              <w:spacing w:line="259" w:lineRule="auto"/>
              <w:ind w:left="2"/>
              <w:jc w:val="center"/>
              <w:rPr>
                <w:sz w:val="22"/>
                <w:szCs w:val="22"/>
              </w:rPr>
            </w:pPr>
            <w:r w:rsidRPr="00635DF9">
              <w:rPr>
                <w:sz w:val="20"/>
                <w:szCs w:val="22"/>
              </w:rPr>
              <w:t xml:space="preserve">H </w:t>
            </w:r>
          </w:p>
        </w:tc>
        <w:tc>
          <w:tcPr>
            <w:tcW w:w="3408" w:type="dxa"/>
            <w:tcBorders>
              <w:top w:val="single" w:sz="6" w:space="0" w:color="000000"/>
              <w:left w:val="single" w:sz="6" w:space="0" w:color="000000"/>
              <w:bottom w:val="single" w:sz="6" w:space="0" w:color="000000"/>
              <w:right w:val="double" w:sz="6" w:space="0" w:color="000000"/>
            </w:tcBorders>
            <w:shd w:val="clear" w:color="auto" w:fill="auto"/>
            <w:vAlign w:val="center"/>
          </w:tcPr>
          <w:p w:rsidR="00A94AEF" w:rsidRPr="00635DF9" w:rsidRDefault="00A94AEF" w:rsidP="00B76B84">
            <w:pPr>
              <w:spacing w:line="259" w:lineRule="auto"/>
              <w:rPr>
                <w:sz w:val="22"/>
                <w:szCs w:val="22"/>
              </w:rPr>
            </w:pPr>
            <w:r w:rsidRPr="00635DF9">
              <w:rPr>
                <w:sz w:val="20"/>
                <w:szCs w:val="22"/>
              </w:rPr>
              <w:t xml:space="preserve">prof. Ing. Ján Zelený, CSc. </w:t>
            </w:r>
          </w:p>
        </w:tc>
      </w:tr>
      <w:tr w:rsidR="00A94AEF" w:rsidRPr="00163584" w:rsidTr="00B76B84">
        <w:trPr>
          <w:trHeight w:val="240"/>
        </w:trPr>
        <w:tc>
          <w:tcPr>
            <w:tcW w:w="1561" w:type="dxa"/>
            <w:tcBorders>
              <w:top w:val="sing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M-EMEM-521 </w:t>
            </w:r>
          </w:p>
        </w:tc>
        <w:tc>
          <w:tcPr>
            <w:tcW w:w="653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b/>
                <w:sz w:val="20"/>
                <w:szCs w:val="22"/>
              </w:rPr>
              <w:t>Integrované manažovanie ŽP</w:t>
            </w:r>
            <w:r w:rsidRPr="00635DF9">
              <w:rPr>
                <w:i/>
                <w:sz w:val="20"/>
                <w:szCs w:val="22"/>
              </w:rPr>
              <w:t xml:space="preserve"> – </w:t>
            </w:r>
            <w:proofErr w:type="spellStart"/>
            <w:r w:rsidRPr="00635DF9">
              <w:rPr>
                <w:i/>
                <w:sz w:val="20"/>
                <w:szCs w:val="22"/>
              </w:rPr>
              <w:t>Andráš</w:t>
            </w:r>
            <w:proofErr w:type="spellEnd"/>
            <w:r w:rsidRPr="00635DF9">
              <w:rPr>
                <w:i/>
                <w:sz w:val="20"/>
                <w:szCs w:val="22"/>
              </w:rPr>
              <w:t xml:space="preserve">, P., </w:t>
            </w:r>
            <w:proofErr w:type="spellStart"/>
            <w:r w:rsidRPr="00635DF9">
              <w:rPr>
                <w:i/>
                <w:sz w:val="20"/>
                <w:szCs w:val="22"/>
              </w:rPr>
              <w:t>Tomaškinová</w:t>
            </w:r>
            <w:proofErr w:type="spellEnd"/>
            <w:r w:rsidRPr="00635DF9">
              <w:rPr>
                <w:i/>
                <w:sz w:val="20"/>
                <w:szCs w:val="22"/>
              </w:rPr>
              <w:t xml:space="preserve">, J. </w:t>
            </w:r>
          </w:p>
        </w:tc>
        <w:tc>
          <w:tcPr>
            <w:tcW w:w="555"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30"/>
              <w:rPr>
                <w:sz w:val="22"/>
                <w:szCs w:val="22"/>
              </w:rPr>
            </w:pPr>
            <w:r w:rsidRPr="00635DF9">
              <w:rPr>
                <w:sz w:val="20"/>
                <w:szCs w:val="22"/>
              </w:rPr>
              <w:t xml:space="preserve">1/L </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4"/>
              <w:jc w:val="center"/>
              <w:rPr>
                <w:sz w:val="22"/>
                <w:szCs w:val="22"/>
              </w:rPr>
            </w:pPr>
            <w:r w:rsidRPr="00635DF9">
              <w:rPr>
                <w:sz w:val="20"/>
                <w:szCs w:val="22"/>
              </w:rPr>
              <w:t xml:space="preserve">8-0-0 </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11"/>
              <w:jc w:val="center"/>
              <w:rPr>
                <w:sz w:val="22"/>
                <w:szCs w:val="22"/>
              </w:rPr>
            </w:pPr>
            <w:r w:rsidRPr="00635DF9">
              <w:rPr>
                <w:sz w:val="20"/>
                <w:szCs w:val="22"/>
              </w:rPr>
              <w:t xml:space="preserve">5 </w:t>
            </w:r>
          </w:p>
        </w:tc>
        <w:tc>
          <w:tcPr>
            <w:tcW w:w="57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2"/>
              <w:jc w:val="center"/>
              <w:rPr>
                <w:sz w:val="22"/>
                <w:szCs w:val="22"/>
              </w:rPr>
            </w:pPr>
            <w:r w:rsidRPr="00635DF9">
              <w:rPr>
                <w:sz w:val="20"/>
                <w:szCs w:val="22"/>
              </w:rPr>
              <w:t xml:space="preserve">H </w:t>
            </w:r>
          </w:p>
        </w:tc>
        <w:tc>
          <w:tcPr>
            <w:tcW w:w="3408" w:type="dxa"/>
            <w:tcBorders>
              <w:top w:val="single" w:sz="6" w:space="0" w:color="000000"/>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prof. RNDr. Peter </w:t>
            </w:r>
            <w:proofErr w:type="spellStart"/>
            <w:r w:rsidRPr="00635DF9">
              <w:rPr>
                <w:sz w:val="20"/>
                <w:szCs w:val="22"/>
              </w:rPr>
              <w:t>Andráš</w:t>
            </w:r>
            <w:proofErr w:type="spellEnd"/>
            <w:r w:rsidRPr="00635DF9">
              <w:rPr>
                <w:sz w:val="20"/>
                <w:szCs w:val="22"/>
              </w:rPr>
              <w:t xml:space="preserve">, CSc. </w:t>
            </w:r>
          </w:p>
        </w:tc>
      </w:tr>
      <w:tr w:rsidR="00A94AEF" w:rsidRPr="00163584" w:rsidTr="00B76B84">
        <w:trPr>
          <w:trHeight w:val="240"/>
        </w:trPr>
        <w:tc>
          <w:tcPr>
            <w:tcW w:w="1561" w:type="dxa"/>
            <w:tcBorders>
              <w:top w:val="sing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M-EMEM-522 </w:t>
            </w:r>
          </w:p>
        </w:tc>
        <w:tc>
          <w:tcPr>
            <w:tcW w:w="653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b/>
                <w:sz w:val="20"/>
                <w:szCs w:val="22"/>
              </w:rPr>
              <w:t>Rozvoj a využívanie vidieka</w:t>
            </w:r>
            <w:r w:rsidRPr="00635DF9">
              <w:rPr>
                <w:i/>
                <w:sz w:val="20"/>
                <w:szCs w:val="22"/>
              </w:rPr>
              <w:t xml:space="preserve"> – </w:t>
            </w:r>
            <w:proofErr w:type="spellStart"/>
            <w:r w:rsidRPr="00635DF9">
              <w:rPr>
                <w:i/>
                <w:sz w:val="20"/>
                <w:szCs w:val="22"/>
              </w:rPr>
              <w:t>Tomaškin</w:t>
            </w:r>
            <w:proofErr w:type="spellEnd"/>
            <w:r w:rsidRPr="00635DF9">
              <w:rPr>
                <w:i/>
                <w:sz w:val="20"/>
                <w:szCs w:val="22"/>
              </w:rPr>
              <w:t xml:space="preserve">, J., </w:t>
            </w:r>
            <w:proofErr w:type="spellStart"/>
            <w:r w:rsidRPr="00635DF9">
              <w:rPr>
                <w:i/>
                <w:sz w:val="20"/>
                <w:szCs w:val="22"/>
              </w:rPr>
              <w:t>Tomaškinová</w:t>
            </w:r>
            <w:proofErr w:type="spellEnd"/>
            <w:r w:rsidRPr="00635DF9">
              <w:rPr>
                <w:i/>
                <w:sz w:val="20"/>
                <w:szCs w:val="22"/>
              </w:rPr>
              <w:t xml:space="preserve">, J. </w:t>
            </w:r>
          </w:p>
        </w:tc>
        <w:tc>
          <w:tcPr>
            <w:tcW w:w="555"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15"/>
              <w:rPr>
                <w:sz w:val="22"/>
                <w:szCs w:val="22"/>
              </w:rPr>
            </w:pPr>
            <w:r w:rsidRPr="00635DF9">
              <w:rPr>
                <w:sz w:val="20"/>
                <w:szCs w:val="22"/>
              </w:rPr>
              <w:t xml:space="preserve">2/Z </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4"/>
              <w:jc w:val="center"/>
              <w:rPr>
                <w:sz w:val="22"/>
                <w:szCs w:val="22"/>
              </w:rPr>
            </w:pPr>
            <w:r w:rsidRPr="00635DF9">
              <w:rPr>
                <w:sz w:val="20"/>
                <w:szCs w:val="22"/>
              </w:rPr>
              <w:t xml:space="preserve">4-4-0 </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11"/>
              <w:jc w:val="center"/>
              <w:rPr>
                <w:sz w:val="22"/>
                <w:szCs w:val="22"/>
              </w:rPr>
            </w:pPr>
            <w:r w:rsidRPr="00635DF9">
              <w:rPr>
                <w:sz w:val="20"/>
                <w:szCs w:val="22"/>
              </w:rPr>
              <w:t xml:space="preserve">4 </w:t>
            </w:r>
          </w:p>
        </w:tc>
        <w:tc>
          <w:tcPr>
            <w:tcW w:w="57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2"/>
              <w:jc w:val="center"/>
              <w:rPr>
                <w:sz w:val="22"/>
                <w:szCs w:val="22"/>
              </w:rPr>
            </w:pPr>
            <w:r w:rsidRPr="00635DF9">
              <w:rPr>
                <w:sz w:val="20"/>
                <w:szCs w:val="22"/>
              </w:rPr>
              <w:t xml:space="preserve">H </w:t>
            </w:r>
          </w:p>
        </w:tc>
        <w:tc>
          <w:tcPr>
            <w:tcW w:w="3408" w:type="dxa"/>
            <w:tcBorders>
              <w:top w:val="single" w:sz="6" w:space="0" w:color="000000"/>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doc. Ing. Ľubica </w:t>
            </w:r>
            <w:proofErr w:type="spellStart"/>
            <w:r w:rsidRPr="00635DF9">
              <w:rPr>
                <w:sz w:val="20"/>
                <w:szCs w:val="22"/>
              </w:rPr>
              <w:t>Zaušková</w:t>
            </w:r>
            <w:proofErr w:type="spellEnd"/>
            <w:r w:rsidRPr="00635DF9">
              <w:rPr>
                <w:sz w:val="20"/>
                <w:szCs w:val="22"/>
              </w:rPr>
              <w:t xml:space="preserve">, PhD. </w:t>
            </w:r>
          </w:p>
        </w:tc>
      </w:tr>
      <w:tr w:rsidR="00A94AEF" w:rsidRPr="00163584" w:rsidTr="00B76B84">
        <w:trPr>
          <w:trHeight w:val="241"/>
        </w:trPr>
        <w:tc>
          <w:tcPr>
            <w:tcW w:w="1561" w:type="dxa"/>
            <w:tcBorders>
              <w:top w:val="sing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M-EMEM-509 </w:t>
            </w:r>
          </w:p>
        </w:tc>
        <w:tc>
          <w:tcPr>
            <w:tcW w:w="653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b/>
                <w:sz w:val="20"/>
                <w:szCs w:val="22"/>
              </w:rPr>
              <w:t>Manažérstvo ľudských sídiel</w:t>
            </w:r>
            <w:r w:rsidRPr="00635DF9">
              <w:rPr>
                <w:i/>
                <w:sz w:val="20"/>
                <w:szCs w:val="22"/>
              </w:rPr>
              <w:t xml:space="preserve"> – Murín, I. </w:t>
            </w:r>
          </w:p>
        </w:tc>
        <w:tc>
          <w:tcPr>
            <w:tcW w:w="555"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15"/>
              <w:rPr>
                <w:sz w:val="22"/>
                <w:szCs w:val="22"/>
              </w:rPr>
            </w:pPr>
            <w:r w:rsidRPr="00635DF9">
              <w:rPr>
                <w:sz w:val="20"/>
                <w:szCs w:val="22"/>
              </w:rPr>
              <w:t xml:space="preserve">2/Z </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4"/>
              <w:jc w:val="center"/>
              <w:rPr>
                <w:sz w:val="22"/>
                <w:szCs w:val="22"/>
              </w:rPr>
            </w:pPr>
            <w:r w:rsidRPr="00635DF9">
              <w:rPr>
                <w:sz w:val="20"/>
                <w:szCs w:val="22"/>
              </w:rPr>
              <w:t xml:space="preserve">8-4-0 </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11"/>
              <w:jc w:val="center"/>
              <w:rPr>
                <w:sz w:val="22"/>
                <w:szCs w:val="22"/>
              </w:rPr>
            </w:pPr>
            <w:r w:rsidRPr="00635DF9">
              <w:rPr>
                <w:sz w:val="20"/>
                <w:szCs w:val="22"/>
              </w:rPr>
              <w:t xml:space="preserve">4 </w:t>
            </w:r>
          </w:p>
        </w:tc>
        <w:tc>
          <w:tcPr>
            <w:tcW w:w="57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2"/>
              <w:jc w:val="center"/>
              <w:rPr>
                <w:sz w:val="22"/>
                <w:szCs w:val="22"/>
              </w:rPr>
            </w:pPr>
            <w:r w:rsidRPr="00635DF9">
              <w:rPr>
                <w:sz w:val="20"/>
                <w:szCs w:val="22"/>
              </w:rPr>
              <w:t xml:space="preserve">H </w:t>
            </w:r>
          </w:p>
        </w:tc>
        <w:tc>
          <w:tcPr>
            <w:tcW w:w="3408" w:type="dxa"/>
            <w:tcBorders>
              <w:top w:val="single" w:sz="6" w:space="0" w:color="000000"/>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prof. </w:t>
            </w:r>
            <w:proofErr w:type="spellStart"/>
            <w:r w:rsidRPr="00635DF9">
              <w:rPr>
                <w:sz w:val="20"/>
                <w:szCs w:val="22"/>
              </w:rPr>
              <w:t>Valentina</w:t>
            </w:r>
            <w:proofErr w:type="spellEnd"/>
            <w:r w:rsidRPr="00635DF9">
              <w:rPr>
                <w:sz w:val="20"/>
                <w:szCs w:val="22"/>
              </w:rPr>
              <w:t xml:space="preserve"> </w:t>
            </w:r>
            <w:proofErr w:type="spellStart"/>
            <w:r w:rsidRPr="00635DF9">
              <w:rPr>
                <w:sz w:val="20"/>
                <w:szCs w:val="22"/>
              </w:rPr>
              <w:t>Pidlisnyuk</w:t>
            </w:r>
            <w:proofErr w:type="spellEnd"/>
            <w:r w:rsidRPr="00635DF9">
              <w:rPr>
                <w:sz w:val="20"/>
                <w:szCs w:val="22"/>
              </w:rPr>
              <w:t xml:space="preserve">, </w:t>
            </w:r>
            <w:proofErr w:type="spellStart"/>
            <w:r w:rsidRPr="00635DF9">
              <w:rPr>
                <w:sz w:val="20"/>
                <w:szCs w:val="22"/>
              </w:rPr>
              <w:t>Dr.Sc</w:t>
            </w:r>
            <w:proofErr w:type="spellEnd"/>
            <w:r w:rsidRPr="00635DF9">
              <w:rPr>
                <w:sz w:val="20"/>
                <w:szCs w:val="22"/>
              </w:rPr>
              <w:t xml:space="preserve">. </w:t>
            </w:r>
          </w:p>
        </w:tc>
      </w:tr>
      <w:tr w:rsidR="00A94AEF" w:rsidRPr="00163584" w:rsidTr="00B76B84">
        <w:trPr>
          <w:trHeight w:val="240"/>
        </w:trPr>
        <w:tc>
          <w:tcPr>
            <w:tcW w:w="1561" w:type="dxa"/>
            <w:tcBorders>
              <w:top w:val="sing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M-EMEM-523 </w:t>
            </w:r>
          </w:p>
        </w:tc>
        <w:tc>
          <w:tcPr>
            <w:tcW w:w="653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b/>
                <w:sz w:val="20"/>
                <w:szCs w:val="22"/>
              </w:rPr>
              <w:t>Posudzovanie vplyvov na ŽP</w:t>
            </w:r>
            <w:r w:rsidRPr="00635DF9">
              <w:rPr>
                <w:i/>
                <w:sz w:val="20"/>
                <w:szCs w:val="22"/>
              </w:rPr>
              <w:t xml:space="preserve"> – </w:t>
            </w:r>
            <w:proofErr w:type="spellStart"/>
            <w:r w:rsidRPr="00635DF9">
              <w:rPr>
                <w:i/>
                <w:sz w:val="20"/>
                <w:szCs w:val="22"/>
              </w:rPr>
              <w:t>Drimal</w:t>
            </w:r>
            <w:proofErr w:type="spellEnd"/>
            <w:r w:rsidRPr="00635DF9">
              <w:rPr>
                <w:i/>
                <w:sz w:val="20"/>
                <w:szCs w:val="22"/>
              </w:rPr>
              <w:t xml:space="preserve">, M., </w:t>
            </w:r>
            <w:proofErr w:type="spellStart"/>
            <w:r w:rsidRPr="00635DF9">
              <w:rPr>
                <w:i/>
                <w:sz w:val="20"/>
                <w:szCs w:val="22"/>
              </w:rPr>
              <w:t>Jaďuďová</w:t>
            </w:r>
            <w:proofErr w:type="spellEnd"/>
            <w:r w:rsidRPr="00635DF9">
              <w:rPr>
                <w:i/>
                <w:sz w:val="20"/>
                <w:szCs w:val="22"/>
              </w:rPr>
              <w:t xml:space="preserve">, J. </w:t>
            </w:r>
          </w:p>
        </w:tc>
        <w:tc>
          <w:tcPr>
            <w:tcW w:w="555"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15"/>
              <w:rPr>
                <w:sz w:val="22"/>
                <w:szCs w:val="22"/>
              </w:rPr>
            </w:pPr>
            <w:r w:rsidRPr="00635DF9">
              <w:rPr>
                <w:sz w:val="20"/>
                <w:szCs w:val="22"/>
              </w:rPr>
              <w:t xml:space="preserve">2/Z </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4"/>
              <w:jc w:val="center"/>
              <w:rPr>
                <w:sz w:val="22"/>
                <w:szCs w:val="22"/>
              </w:rPr>
            </w:pPr>
            <w:r w:rsidRPr="00635DF9">
              <w:rPr>
                <w:sz w:val="20"/>
                <w:szCs w:val="22"/>
              </w:rPr>
              <w:t xml:space="preserve">8-4-0 </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11"/>
              <w:jc w:val="center"/>
              <w:rPr>
                <w:sz w:val="22"/>
                <w:szCs w:val="22"/>
              </w:rPr>
            </w:pPr>
            <w:r w:rsidRPr="00635DF9">
              <w:rPr>
                <w:sz w:val="20"/>
                <w:szCs w:val="22"/>
              </w:rPr>
              <w:t xml:space="preserve">5 </w:t>
            </w:r>
          </w:p>
        </w:tc>
        <w:tc>
          <w:tcPr>
            <w:tcW w:w="57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2"/>
              <w:jc w:val="center"/>
              <w:rPr>
                <w:sz w:val="22"/>
                <w:szCs w:val="22"/>
              </w:rPr>
            </w:pPr>
            <w:r w:rsidRPr="00635DF9">
              <w:rPr>
                <w:sz w:val="20"/>
                <w:szCs w:val="22"/>
              </w:rPr>
              <w:t xml:space="preserve">H </w:t>
            </w:r>
          </w:p>
        </w:tc>
        <w:tc>
          <w:tcPr>
            <w:tcW w:w="3408" w:type="dxa"/>
            <w:tcBorders>
              <w:top w:val="single" w:sz="6" w:space="0" w:color="000000"/>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prof. RNDr. Peter </w:t>
            </w:r>
            <w:proofErr w:type="spellStart"/>
            <w:r w:rsidRPr="00635DF9">
              <w:rPr>
                <w:sz w:val="20"/>
                <w:szCs w:val="22"/>
              </w:rPr>
              <w:t>Andráš</w:t>
            </w:r>
            <w:proofErr w:type="spellEnd"/>
            <w:r w:rsidRPr="00635DF9">
              <w:rPr>
                <w:sz w:val="20"/>
                <w:szCs w:val="22"/>
              </w:rPr>
              <w:t xml:space="preserve">, CSc. </w:t>
            </w:r>
          </w:p>
        </w:tc>
      </w:tr>
      <w:tr w:rsidR="00A94AEF" w:rsidRPr="00163584" w:rsidTr="00B76B84">
        <w:trPr>
          <w:trHeight w:val="240"/>
        </w:trPr>
        <w:tc>
          <w:tcPr>
            <w:tcW w:w="1561" w:type="dxa"/>
            <w:tcBorders>
              <w:top w:val="single" w:sz="6" w:space="0" w:color="000000"/>
              <w:left w:val="double" w:sz="6" w:space="0" w:color="000000"/>
              <w:bottom w:val="single" w:sz="4" w:space="0" w:color="auto"/>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M-EMEM-524 </w:t>
            </w:r>
          </w:p>
        </w:tc>
        <w:tc>
          <w:tcPr>
            <w:tcW w:w="6531" w:type="dxa"/>
            <w:tcBorders>
              <w:top w:val="single" w:sz="6" w:space="0" w:color="000000"/>
              <w:left w:val="single" w:sz="6" w:space="0" w:color="000000"/>
              <w:bottom w:val="single" w:sz="4" w:space="0" w:color="auto"/>
              <w:right w:val="single" w:sz="6" w:space="0" w:color="000000"/>
            </w:tcBorders>
            <w:shd w:val="clear" w:color="auto" w:fill="auto"/>
          </w:tcPr>
          <w:p w:rsidR="00A94AEF" w:rsidRPr="00635DF9" w:rsidRDefault="00A94AEF" w:rsidP="00B76B84">
            <w:pPr>
              <w:spacing w:line="259" w:lineRule="auto"/>
              <w:rPr>
                <w:sz w:val="22"/>
                <w:szCs w:val="22"/>
              </w:rPr>
            </w:pPr>
            <w:r w:rsidRPr="00635DF9">
              <w:rPr>
                <w:b/>
                <w:sz w:val="20"/>
                <w:szCs w:val="22"/>
              </w:rPr>
              <w:t>IKT v environmentalistike</w:t>
            </w:r>
            <w:r w:rsidRPr="00635DF9">
              <w:rPr>
                <w:i/>
                <w:sz w:val="20"/>
                <w:szCs w:val="22"/>
              </w:rPr>
              <w:t xml:space="preserve"> – </w:t>
            </w:r>
            <w:proofErr w:type="spellStart"/>
            <w:r w:rsidRPr="00635DF9">
              <w:rPr>
                <w:i/>
                <w:sz w:val="20"/>
                <w:szCs w:val="22"/>
              </w:rPr>
              <w:t>Spodniaková</w:t>
            </w:r>
            <w:proofErr w:type="spellEnd"/>
            <w:r w:rsidRPr="00635DF9">
              <w:rPr>
                <w:i/>
                <w:sz w:val="20"/>
                <w:szCs w:val="22"/>
              </w:rPr>
              <w:t xml:space="preserve"> - </w:t>
            </w:r>
            <w:proofErr w:type="spellStart"/>
            <w:r w:rsidRPr="00635DF9">
              <w:rPr>
                <w:i/>
                <w:sz w:val="20"/>
                <w:szCs w:val="22"/>
              </w:rPr>
              <w:t>Pfefferová</w:t>
            </w:r>
            <w:proofErr w:type="spellEnd"/>
            <w:r w:rsidRPr="00635DF9">
              <w:rPr>
                <w:i/>
                <w:sz w:val="20"/>
                <w:szCs w:val="22"/>
              </w:rPr>
              <w:t xml:space="preserve">, M. </w:t>
            </w:r>
          </w:p>
        </w:tc>
        <w:tc>
          <w:tcPr>
            <w:tcW w:w="555" w:type="dxa"/>
            <w:tcBorders>
              <w:top w:val="single" w:sz="6" w:space="0" w:color="000000"/>
              <w:left w:val="single" w:sz="6" w:space="0" w:color="000000"/>
              <w:bottom w:val="single" w:sz="4" w:space="0" w:color="auto"/>
              <w:right w:val="single" w:sz="6" w:space="0" w:color="000000"/>
            </w:tcBorders>
            <w:shd w:val="clear" w:color="auto" w:fill="auto"/>
          </w:tcPr>
          <w:p w:rsidR="00A94AEF" w:rsidRPr="00635DF9" w:rsidRDefault="00A94AEF" w:rsidP="00B76B84">
            <w:pPr>
              <w:spacing w:line="259" w:lineRule="auto"/>
              <w:ind w:left="15"/>
              <w:rPr>
                <w:sz w:val="22"/>
                <w:szCs w:val="22"/>
              </w:rPr>
            </w:pPr>
            <w:r w:rsidRPr="00635DF9">
              <w:rPr>
                <w:sz w:val="20"/>
                <w:szCs w:val="22"/>
              </w:rPr>
              <w:t xml:space="preserve">2/Z </w:t>
            </w:r>
          </w:p>
        </w:tc>
        <w:tc>
          <w:tcPr>
            <w:tcW w:w="856" w:type="dxa"/>
            <w:tcBorders>
              <w:top w:val="single" w:sz="6" w:space="0" w:color="000000"/>
              <w:left w:val="single" w:sz="6" w:space="0" w:color="000000"/>
              <w:bottom w:val="single" w:sz="4" w:space="0" w:color="auto"/>
              <w:right w:val="single" w:sz="6" w:space="0" w:color="000000"/>
            </w:tcBorders>
            <w:shd w:val="clear" w:color="auto" w:fill="auto"/>
          </w:tcPr>
          <w:p w:rsidR="00A94AEF" w:rsidRPr="00635DF9" w:rsidRDefault="00A94AEF" w:rsidP="00B76B84">
            <w:pPr>
              <w:spacing w:line="259" w:lineRule="auto"/>
              <w:ind w:left="4"/>
              <w:jc w:val="center"/>
              <w:rPr>
                <w:sz w:val="22"/>
                <w:szCs w:val="22"/>
              </w:rPr>
            </w:pPr>
            <w:r w:rsidRPr="00635DF9">
              <w:rPr>
                <w:sz w:val="20"/>
                <w:szCs w:val="22"/>
              </w:rPr>
              <w:t xml:space="preserve">4-8-0 </w:t>
            </w:r>
          </w:p>
        </w:tc>
        <w:tc>
          <w:tcPr>
            <w:tcW w:w="570" w:type="dxa"/>
            <w:tcBorders>
              <w:top w:val="single" w:sz="6" w:space="0" w:color="000000"/>
              <w:left w:val="single" w:sz="6" w:space="0" w:color="000000"/>
              <w:bottom w:val="single" w:sz="4" w:space="0" w:color="auto"/>
              <w:right w:val="single" w:sz="6" w:space="0" w:color="000000"/>
            </w:tcBorders>
            <w:shd w:val="clear" w:color="auto" w:fill="auto"/>
          </w:tcPr>
          <w:p w:rsidR="00A94AEF" w:rsidRPr="00635DF9" w:rsidRDefault="00A94AEF" w:rsidP="00B76B84">
            <w:pPr>
              <w:spacing w:line="259" w:lineRule="auto"/>
              <w:ind w:right="11"/>
              <w:jc w:val="center"/>
              <w:rPr>
                <w:sz w:val="22"/>
                <w:szCs w:val="22"/>
              </w:rPr>
            </w:pPr>
            <w:r w:rsidRPr="00635DF9">
              <w:rPr>
                <w:sz w:val="20"/>
                <w:szCs w:val="22"/>
              </w:rPr>
              <w:t xml:space="preserve">4 </w:t>
            </w:r>
          </w:p>
        </w:tc>
        <w:tc>
          <w:tcPr>
            <w:tcW w:w="571" w:type="dxa"/>
            <w:tcBorders>
              <w:top w:val="single" w:sz="6" w:space="0" w:color="000000"/>
              <w:left w:val="single" w:sz="6" w:space="0" w:color="000000"/>
              <w:bottom w:val="single" w:sz="4" w:space="0" w:color="auto"/>
              <w:right w:val="single" w:sz="6" w:space="0" w:color="000000"/>
            </w:tcBorders>
            <w:shd w:val="clear" w:color="auto" w:fill="auto"/>
          </w:tcPr>
          <w:p w:rsidR="00A94AEF" w:rsidRPr="00635DF9" w:rsidRDefault="00A94AEF" w:rsidP="00B76B84">
            <w:pPr>
              <w:spacing w:line="259" w:lineRule="auto"/>
              <w:ind w:left="2"/>
              <w:jc w:val="center"/>
              <w:rPr>
                <w:sz w:val="22"/>
                <w:szCs w:val="22"/>
              </w:rPr>
            </w:pPr>
            <w:r w:rsidRPr="00635DF9">
              <w:rPr>
                <w:sz w:val="20"/>
                <w:szCs w:val="22"/>
              </w:rPr>
              <w:t xml:space="preserve">H </w:t>
            </w:r>
          </w:p>
        </w:tc>
        <w:tc>
          <w:tcPr>
            <w:tcW w:w="3408" w:type="dxa"/>
            <w:tcBorders>
              <w:top w:val="single" w:sz="6" w:space="0" w:color="000000"/>
              <w:left w:val="single" w:sz="6" w:space="0" w:color="000000"/>
              <w:bottom w:val="single" w:sz="4" w:space="0" w:color="auto"/>
              <w:right w:val="doub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doc. Ing. Ľudovít </w:t>
            </w:r>
            <w:proofErr w:type="spellStart"/>
            <w:r w:rsidRPr="00635DF9">
              <w:rPr>
                <w:sz w:val="20"/>
                <w:szCs w:val="22"/>
              </w:rPr>
              <w:t>Trajteľ</w:t>
            </w:r>
            <w:proofErr w:type="spellEnd"/>
            <w:r w:rsidRPr="00635DF9">
              <w:rPr>
                <w:sz w:val="20"/>
                <w:szCs w:val="22"/>
              </w:rPr>
              <w:t xml:space="preserve">, PhD. </w:t>
            </w:r>
          </w:p>
        </w:tc>
      </w:tr>
      <w:tr w:rsidR="00A94AEF" w:rsidRPr="00163584" w:rsidTr="00B76B84">
        <w:trPr>
          <w:trHeight w:val="240"/>
        </w:trPr>
        <w:tc>
          <w:tcPr>
            <w:tcW w:w="1561" w:type="dxa"/>
            <w:tcBorders>
              <w:top w:val="single" w:sz="4" w:space="0" w:color="auto"/>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M-EMEM-525 </w:t>
            </w:r>
          </w:p>
        </w:tc>
        <w:tc>
          <w:tcPr>
            <w:tcW w:w="6531" w:type="dxa"/>
            <w:tcBorders>
              <w:top w:val="single" w:sz="4" w:space="0" w:color="auto"/>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b/>
                <w:sz w:val="20"/>
                <w:szCs w:val="22"/>
              </w:rPr>
              <w:t>Manažérstvo ekosystémov</w:t>
            </w:r>
            <w:r w:rsidRPr="00635DF9">
              <w:rPr>
                <w:i/>
                <w:sz w:val="20"/>
                <w:szCs w:val="22"/>
              </w:rPr>
              <w:t xml:space="preserve"> – </w:t>
            </w:r>
            <w:proofErr w:type="spellStart"/>
            <w:r w:rsidRPr="00635DF9">
              <w:rPr>
                <w:i/>
                <w:sz w:val="20"/>
                <w:szCs w:val="22"/>
              </w:rPr>
              <w:t>Tomaškinová</w:t>
            </w:r>
            <w:proofErr w:type="spellEnd"/>
            <w:r w:rsidRPr="00635DF9">
              <w:rPr>
                <w:i/>
                <w:sz w:val="20"/>
                <w:szCs w:val="22"/>
              </w:rPr>
              <w:t xml:space="preserve">, J. </w:t>
            </w:r>
          </w:p>
        </w:tc>
        <w:tc>
          <w:tcPr>
            <w:tcW w:w="555" w:type="dxa"/>
            <w:tcBorders>
              <w:top w:val="single" w:sz="4" w:space="0" w:color="auto"/>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30"/>
              <w:rPr>
                <w:sz w:val="22"/>
                <w:szCs w:val="22"/>
              </w:rPr>
            </w:pPr>
            <w:r w:rsidRPr="00635DF9">
              <w:rPr>
                <w:sz w:val="20"/>
                <w:szCs w:val="22"/>
              </w:rPr>
              <w:t xml:space="preserve">2/L </w:t>
            </w:r>
          </w:p>
        </w:tc>
        <w:tc>
          <w:tcPr>
            <w:tcW w:w="856" w:type="dxa"/>
            <w:tcBorders>
              <w:top w:val="single" w:sz="4" w:space="0" w:color="auto"/>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41"/>
              <w:jc w:val="center"/>
              <w:rPr>
                <w:sz w:val="22"/>
                <w:szCs w:val="22"/>
              </w:rPr>
            </w:pPr>
            <w:r w:rsidRPr="00635DF9">
              <w:rPr>
                <w:sz w:val="20"/>
                <w:szCs w:val="22"/>
              </w:rPr>
              <w:t xml:space="preserve">8-0-0 </w:t>
            </w:r>
          </w:p>
        </w:tc>
        <w:tc>
          <w:tcPr>
            <w:tcW w:w="570" w:type="dxa"/>
            <w:tcBorders>
              <w:top w:val="single" w:sz="4" w:space="0" w:color="auto"/>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56"/>
              <w:jc w:val="center"/>
              <w:rPr>
                <w:sz w:val="22"/>
                <w:szCs w:val="22"/>
              </w:rPr>
            </w:pPr>
            <w:r w:rsidRPr="00635DF9">
              <w:rPr>
                <w:sz w:val="20"/>
                <w:szCs w:val="22"/>
              </w:rPr>
              <w:t xml:space="preserve">4 </w:t>
            </w:r>
          </w:p>
        </w:tc>
        <w:tc>
          <w:tcPr>
            <w:tcW w:w="571" w:type="dxa"/>
            <w:tcBorders>
              <w:top w:val="single" w:sz="4" w:space="0" w:color="auto"/>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43"/>
              <w:jc w:val="center"/>
              <w:rPr>
                <w:sz w:val="22"/>
                <w:szCs w:val="22"/>
              </w:rPr>
            </w:pPr>
            <w:r w:rsidRPr="00635DF9">
              <w:rPr>
                <w:sz w:val="20"/>
                <w:szCs w:val="22"/>
              </w:rPr>
              <w:t xml:space="preserve">H </w:t>
            </w:r>
          </w:p>
        </w:tc>
        <w:tc>
          <w:tcPr>
            <w:tcW w:w="3408" w:type="dxa"/>
            <w:tcBorders>
              <w:top w:val="single" w:sz="4" w:space="0" w:color="auto"/>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prof. Ing. Ivan </w:t>
            </w:r>
            <w:proofErr w:type="spellStart"/>
            <w:r w:rsidRPr="00635DF9">
              <w:rPr>
                <w:sz w:val="20"/>
                <w:szCs w:val="22"/>
              </w:rPr>
              <w:t>Vološčuk</w:t>
            </w:r>
            <w:proofErr w:type="spellEnd"/>
            <w:r w:rsidRPr="00635DF9">
              <w:rPr>
                <w:sz w:val="20"/>
                <w:szCs w:val="22"/>
              </w:rPr>
              <w:t xml:space="preserve">, DrSc. </w:t>
            </w:r>
          </w:p>
        </w:tc>
      </w:tr>
      <w:tr w:rsidR="00A94AEF" w:rsidRPr="00163584" w:rsidTr="00B76B84">
        <w:trPr>
          <w:trHeight w:val="240"/>
        </w:trPr>
        <w:tc>
          <w:tcPr>
            <w:tcW w:w="1561" w:type="dxa"/>
            <w:tcBorders>
              <w:top w:val="sing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M-EMEM-514 </w:t>
            </w:r>
          </w:p>
        </w:tc>
        <w:tc>
          <w:tcPr>
            <w:tcW w:w="653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b/>
                <w:sz w:val="20"/>
                <w:szCs w:val="22"/>
              </w:rPr>
              <w:t>Odborná prax</w:t>
            </w:r>
            <w:r w:rsidRPr="00635DF9">
              <w:rPr>
                <w:i/>
                <w:sz w:val="20"/>
                <w:szCs w:val="22"/>
              </w:rPr>
              <w:t xml:space="preserve"> – </w:t>
            </w:r>
            <w:proofErr w:type="spellStart"/>
            <w:r w:rsidRPr="00635DF9">
              <w:rPr>
                <w:i/>
                <w:sz w:val="20"/>
                <w:szCs w:val="22"/>
              </w:rPr>
              <w:t>Jaďuďová</w:t>
            </w:r>
            <w:proofErr w:type="spellEnd"/>
            <w:r w:rsidRPr="00635DF9">
              <w:rPr>
                <w:i/>
                <w:sz w:val="20"/>
                <w:szCs w:val="22"/>
              </w:rPr>
              <w:t xml:space="preserve">, J. </w:t>
            </w:r>
          </w:p>
        </w:tc>
        <w:tc>
          <w:tcPr>
            <w:tcW w:w="555"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30"/>
              <w:rPr>
                <w:sz w:val="22"/>
                <w:szCs w:val="22"/>
              </w:rPr>
            </w:pPr>
            <w:r w:rsidRPr="00635DF9">
              <w:rPr>
                <w:sz w:val="20"/>
                <w:szCs w:val="22"/>
              </w:rPr>
              <w:t xml:space="preserve">2/L </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56"/>
              <w:jc w:val="center"/>
              <w:rPr>
                <w:sz w:val="22"/>
                <w:szCs w:val="22"/>
              </w:rPr>
            </w:pPr>
            <w:r w:rsidRPr="00635DF9">
              <w:rPr>
                <w:sz w:val="20"/>
                <w:szCs w:val="22"/>
              </w:rPr>
              <w:t xml:space="preserve">5 dní </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56"/>
              <w:jc w:val="center"/>
              <w:rPr>
                <w:sz w:val="22"/>
                <w:szCs w:val="22"/>
              </w:rPr>
            </w:pPr>
            <w:r w:rsidRPr="00635DF9">
              <w:rPr>
                <w:sz w:val="20"/>
                <w:szCs w:val="22"/>
              </w:rPr>
              <w:t xml:space="preserve">4 </w:t>
            </w:r>
          </w:p>
        </w:tc>
        <w:tc>
          <w:tcPr>
            <w:tcW w:w="57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proofErr w:type="spellStart"/>
            <w:r w:rsidRPr="00635DF9">
              <w:rPr>
                <w:sz w:val="20"/>
                <w:szCs w:val="22"/>
              </w:rPr>
              <w:t>Abs</w:t>
            </w:r>
            <w:proofErr w:type="spellEnd"/>
            <w:r w:rsidRPr="00635DF9">
              <w:rPr>
                <w:sz w:val="20"/>
                <w:szCs w:val="22"/>
              </w:rPr>
              <w:t xml:space="preserve"> </w:t>
            </w:r>
          </w:p>
        </w:tc>
        <w:tc>
          <w:tcPr>
            <w:tcW w:w="3408" w:type="dxa"/>
            <w:tcBorders>
              <w:top w:val="single" w:sz="6" w:space="0" w:color="000000"/>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prof. Ing. Jozef </w:t>
            </w:r>
            <w:proofErr w:type="spellStart"/>
            <w:r w:rsidRPr="00635DF9">
              <w:rPr>
                <w:sz w:val="20"/>
                <w:szCs w:val="22"/>
              </w:rPr>
              <w:t>Kobza</w:t>
            </w:r>
            <w:proofErr w:type="spellEnd"/>
            <w:r w:rsidRPr="00635DF9">
              <w:rPr>
                <w:sz w:val="20"/>
                <w:szCs w:val="22"/>
              </w:rPr>
              <w:t xml:space="preserve">, CSc. </w:t>
            </w:r>
          </w:p>
        </w:tc>
      </w:tr>
      <w:tr w:rsidR="00A94AEF" w:rsidRPr="00163584" w:rsidTr="00B76B84">
        <w:trPr>
          <w:trHeight w:val="240"/>
        </w:trPr>
        <w:tc>
          <w:tcPr>
            <w:tcW w:w="1561" w:type="dxa"/>
            <w:tcBorders>
              <w:top w:val="single" w:sz="6" w:space="0" w:color="000000"/>
              <w:left w:val="double" w:sz="6" w:space="0" w:color="000000"/>
              <w:bottom w:val="doub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M-EMEM-515 </w:t>
            </w:r>
          </w:p>
        </w:tc>
        <w:tc>
          <w:tcPr>
            <w:tcW w:w="6531" w:type="dxa"/>
            <w:tcBorders>
              <w:top w:val="single" w:sz="6" w:space="0" w:color="000000"/>
              <w:left w:val="single" w:sz="6" w:space="0" w:color="000000"/>
              <w:bottom w:val="doub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b/>
                <w:sz w:val="20"/>
                <w:szCs w:val="22"/>
              </w:rPr>
              <w:t>Diplomová práca</w:t>
            </w:r>
            <w:r w:rsidRPr="00635DF9">
              <w:rPr>
                <w:i/>
                <w:sz w:val="20"/>
                <w:szCs w:val="22"/>
              </w:rPr>
              <w:t xml:space="preserve"> – vedúci diplomovej práce </w:t>
            </w:r>
          </w:p>
        </w:tc>
        <w:tc>
          <w:tcPr>
            <w:tcW w:w="555" w:type="dxa"/>
            <w:tcBorders>
              <w:top w:val="single" w:sz="6" w:space="0" w:color="000000"/>
              <w:left w:val="single" w:sz="6" w:space="0" w:color="000000"/>
              <w:bottom w:val="double" w:sz="6" w:space="0" w:color="000000"/>
              <w:right w:val="single" w:sz="6" w:space="0" w:color="000000"/>
            </w:tcBorders>
            <w:shd w:val="clear" w:color="auto" w:fill="auto"/>
          </w:tcPr>
          <w:p w:rsidR="00A94AEF" w:rsidRPr="00635DF9" w:rsidRDefault="00A94AEF" w:rsidP="00B76B84">
            <w:pPr>
              <w:spacing w:line="259" w:lineRule="auto"/>
              <w:ind w:left="30"/>
              <w:rPr>
                <w:sz w:val="22"/>
                <w:szCs w:val="22"/>
              </w:rPr>
            </w:pPr>
            <w:r w:rsidRPr="00635DF9">
              <w:rPr>
                <w:sz w:val="20"/>
                <w:szCs w:val="22"/>
              </w:rPr>
              <w:t xml:space="preserve">2/L </w:t>
            </w:r>
          </w:p>
        </w:tc>
        <w:tc>
          <w:tcPr>
            <w:tcW w:w="856" w:type="dxa"/>
            <w:tcBorders>
              <w:top w:val="single" w:sz="6" w:space="0" w:color="000000"/>
              <w:left w:val="single" w:sz="6" w:space="0" w:color="000000"/>
              <w:bottom w:val="double" w:sz="6" w:space="0" w:color="000000"/>
              <w:right w:val="single" w:sz="6" w:space="0" w:color="000000"/>
            </w:tcBorders>
            <w:shd w:val="clear" w:color="auto" w:fill="auto"/>
          </w:tcPr>
          <w:p w:rsidR="00A94AEF" w:rsidRPr="00635DF9" w:rsidRDefault="00A94AEF" w:rsidP="00B76B84">
            <w:pPr>
              <w:spacing w:line="259" w:lineRule="auto"/>
              <w:jc w:val="center"/>
              <w:rPr>
                <w:sz w:val="22"/>
                <w:szCs w:val="22"/>
              </w:rPr>
            </w:pPr>
            <w:r w:rsidRPr="00635DF9">
              <w:rPr>
                <w:sz w:val="20"/>
                <w:szCs w:val="22"/>
              </w:rPr>
              <w:t xml:space="preserve"> </w:t>
            </w:r>
          </w:p>
        </w:tc>
        <w:tc>
          <w:tcPr>
            <w:tcW w:w="570" w:type="dxa"/>
            <w:tcBorders>
              <w:top w:val="single" w:sz="6" w:space="0" w:color="000000"/>
              <w:left w:val="single" w:sz="6" w:space="0" w:color="000000"/>
              <w:bottom w:val="double" w:sz="6" w:space="0" w:color="000000"/>
              <w:right w:val="single" w:sz="6" w:space="0" w:color="000000"/>
            </w:tcBorders>
            <w:shd w:val="clear" w:color="auto" w:fill="auto"/>
          </w:tcPr>
          <w:p w:rsidR="00A94AEF" w:rsidRPr="00635DF9" w:rsidRDefault="00A94AEF" w:rsidP="00B76B84">
            <w:pPr>
              <w:spacing w:line="259" w:lineRule="auto"/>
              <w:ind w:right="56"/>
              <w:jc w:val="center"/>
              <w:rPr>
                <w:sz w:val="22"/>
                <w:szCs w:val="22"/>
              </w:rPr>
            </w:pPr>
            <w:r w:rsidRPr="00635DF9">
              <w:rPr>
                <w:sz w:val="20"/>
                <w:szCs w:val="22"/>
              </w:rPr>
              <w:t xml:space="preserve">20 </w:t>
            </w:r>
          </w:p>
        </w:tc>
        <w:tc>
          <w:tcPr>
            <w:tcW w:w="571" w:type="dxa"/>
            <w:tcBorders>
              <w:top w:val="single" w:sz="6" w:space="0" w:color="000000"/>
              <w:left w:val="single" w:sz="6" w:space="0" w:color="000000"/>
              <w:bottom w:val="double" w:sz="6" w:space="0" w:color="000000"/>
              <w:right w:val="single" w:sz="6" w:space="0" w:color="000000"/>
            </w:tcBorders>
            <w:shd w:val="clear" w:color="auto" w:fill="auto"/>
          </w:tcPr>
          <w:p w:rsidR="00A94AEF" w:rsidRPr="00635DF9" w:rsidRDefault="00A94AEF" w:rsidP="00B76B84">
            <w:pPr>
              <w:spacing w:line="259" w:lineRule="auto"/>
              <w:ind w:right="43"/>
              <w:jc w:val="center"/>
              <w:rPr>
                <w:sz w:val="22"/>
                <w:szCs w:val="22"/>
              </w:rPr>
            </w:pPr>
            <w:r w:rsidRPr="00635DF9">
              <w:rPr>
                <w:sz w:val="20"/>
                <w:szCs w:val="22"/>
              </w:rPr>
              <w:t xml:space="preserve">H </w:t>
            </w:r>
          </w:p>
        </w:tc>
        <w:tc>
          <w:tcPr>
            <w:tcW w:w="3408" w:type="dxa"/>
            <w:tcBorders>
              <w:top w:val="single" w:sz="6" w:space="0" w:color="000000"/>
              <w:left w:val="single" w:sz="6" w:space="0" w:color="000000"/>
              <w:bottom w:val="double" w:sz="6" w:space="0" w:color="000000"/>
              <w:right w:val="doub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 </w:t>
            </w:r>
          </w:p>
        </w:tc>
      </w:tr>
    </w:tbl>
    <w:p w:rsidR="00A94AEF" w:rsidRPr="00163584" w:rsidRDefault="00A94AEF" w:rsidP="00A94AEF">
      <w:pPr>
        <w:spacing w:after="2" w:line="259" w:lineRule="auto"/>
      </w:pPr>
      <w:r w:rsidRPr="00163584">
        <w:t xml:space="preserve"> </w:t>
      </w:r>
    </w:p>
    <w:p w:rsidR="00A94AEF" w:rsidRPr="00163584" w:rsidRDefault="00A94AEF" w:rsidP="00A94AEF">
      <w:pPr>
        <w:spacing w:after="4" w:line="266" w:lineRule="auto"/>
        <w:ind w:left="-5"/>
      </w:pPr>
      <w:r w:rsidRPr="00163584">
        <w:rPr>
          <w:b/>
        </w:rPr>
        <w:t xml:space="preserve">Povinne voliteľné predmety </w:t>
      </w:r>
    </w:p>
    <w:tbl>
      <w:tblPr>
        <w:tblW w:w="10644" w:type="dxa"/>
        <w:tblInd w:w="-8" w:type="dxa"/>
        <w:tblCellMar>
          <w:left w:w="113" w:type="dxa"/>
          <w:right w:w="109" w:type="dxa"/>
        </w:tblCellMar>
        <w:tblLook w:val="04A0" w:firstRow="1" w:lastRow="0" w:firstColumn="1" w:lastColumn="0" w:noHBand="0" w:noVBand="1"/>
      </w:tblPr>
      <w:tblGrid>
        <w:gridCol w:w="1561"/>
        <w:gridCol w:w="6531"/>
        <w:gridCol w:w="555"/>
        <w:gridCol w:w="856"/>
        <w:gridCol w:w="570"/>
        <w:gridCol w:w="571"/>
      </w:tblGrid>
      <w:tr w:rsidR="00A94AEF" w:rsidRPr="00163584" w:rsidTr="00B76B84">
        <w:trPr>
          <w:trHeight w:val="241"/>
        </w:trPr>
        <w:tc>
          <w:tcPr>
            <w:tcW w:w="1561" w:type="dxa"/>
            <w:tcBorders>
              <w:top w:val="doub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M-EMEM-618 </w:t>
            </w:r>
          </w:p>
        </w:tc>
        <w:tc>
          <w:tcPr>
            <w:tcW w:w="6531" w:type="dxa"/>
            <w:tcBorders>
              <w:top w:val="doub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b/>
                <w:sz w:val="20"/>
                <w:szCs w:val="22"/>
              </w:rPr>
              <w:t>Metodológia vedy a výskumu</w:t>
            </w:r>
            <w:r w:rsidRPr="00635DF9">
              <w:rPr>
                <w:b/>
                <w:i/>
                <w:sz w:val="20"/>
                <w:szCs w:val="22"/>
              </w:rPr>
              <w:t xml:space="preserve"> </w:t>
            </w:r>
            <w:r w:rsidRPr="00635DF9">
              <w:rPr>
                <w:i/>
                <w:sz w:val="20"/>
                <w:szCs w:val="22"/>
              </w:rPr>
              <w:t xml:space="preserve">– Marková, I. </w:t>
            </w:r>
          </w:p>
        </w:tc>
        <w:tc>
          <w:tcPr>
            <w:tcW w:w="555" w:type="dxa"/>
            <w:tcBorders>
              <w:top w:val="doub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15"/>
              <w:rPr>
                <w:sz w:val="22"/>
                <w:szCs w:val="22"/>
              </w:rPr>
            </w:pPr>
            <w:r w:rsidRPr="00635DF9">
              <w:rPr>
                <w:sz w:val="20"/>
                <w:szCs w:val="22"/>
              </w:rPr>
              <w:t xml:space="preserve">1/Z </w:t>
            </w:r>
          </w:p>
        </w:tc>
        <w:tc>
          <w:tcPr>
            <w:tcW w:w="856" w:type="dxa"/>
            <w:tcBorders>
              <w:top w:val="doub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4"/>
              <w:jc w:val="center"/>
              <w:rPr>
                <w:sz w:val="22"/>
                <w:szCs w:val="22"/>
              </w:rPr>
            </w:pPr>
            <w:r w:rsidRPr="00635DF9">
              <w:rPr>
                <w:sz w:val="20"/>
                <w:szCs w:val="22"/>
              </w:rPr>
              <w:t xml:space="preserve">8-4-0 </w:t>
            </w:r>
          </w:p>
        </w:tc>
        <w:tc>
          <w:tcPr>
            <w:tcW w:w="570" w:type="dxa"/>
            <w:tcBorders>
              <w:top w:val="doub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11"/>
              <w:jc w:val="center"/>
              <w:rPr>
                <w:sz w:val="22"/>
                <w:szCs w:val="22"/>
              </w:rPr>
            </w:pPr>
            <w:r w:rsidRPr="00635DF9">
              <w:rPr>
                <w:sz w:val="20"/>
                <w:szCs w:val="22"/>
              </w:rPr>
              <w:t xml:space="preserve">4 </w:t>
            </w:r>
          </w:p>
        </w:tc>
        <w:tc>
          <w:tcPr>
            <w:tcW w:w="571" w:type="dxa"/>
            <w:tcBorders>
              <w:top w:val="double" w:sz="6" w:space="0" w:color="000000"/>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ind w:left="2"/>
              <w:jc w:val="center"/>
              <w:rPr>
                <w:sz w:val="22"/>
                <w:szCs w:val="22"/>
              </w:rPr>
            </w:pPr>
            <w:r w:rsidRPr="00635DF9">
              <w:rPr>
                <w:sz w:val="20"/>
                <w:szCs w:val="22"/>
              </w:rPr>
              <w:t xml:space="preserve">H </w:t>
            </w:r>
          </w:p>
        </w:tc>
      </w:tr>
      <w:tr w:rsidR="00A94AEF" w:rsidRPr="00163584" w:rsidTr="00B76B84">
        <w:trPr>
          <w:trHeight w:val="240"/>
        </w:trPr>
        <w:tc>
          <w:tcPr>
            <w:tcW w:w="1561" w:type="dxa"/>
            <w:tcBorders>
              <w:top w:val="sing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M-EMEM-619 </w:t>
            </w:r>
          </w:p>
        </w:tc>
        <w:tc>
          <w:tcPr>
            <w:tcW w:w="653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b/>
                <w:sz w:val="20"/>
                <w:szCs w:val="22"/>
              </w:rPr>
              <w:t>Etika</w:t>
            </w:r>
            <w:r w:rsidRPr="00635DF9">
              <w:rPr>
                <w:i/>
                <w:sz w:val="20"/>
                <w:szCs w:val="22"/>
              </w:rPr>
              <w:t xml:space="preserve"> – </w:t>
            </w:r>
            <w:proofErr w:type="spellStart"/>
            <w:r w:rsidRPr="00635DF9">
              <w:rPr>
                <w:i/>
                <w:sz w:val="20"/>
                <w:szCs w:val="22"/>
              </w:rPr>
              <w:t>Tomaškinová</w:t>
            </w:r>
            <w:proofErr w:type="spellEnd"/>
            <w:r w:rsidRPr="00635DF9">
              <w:rPr>
                <w:i/>
                <w:sz w:val="20"/>
                <w:szCs w:val="22"/>
              </w:rPr>
              <w:t xml:space="preserve">, J. Murín, I. </w:t>
            </w:r>
          </w:p>
        </w:tc>
        <w:tc>
          <w:tcPr>
            <w:tcW w:w="555"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15"/>
              <w:rPr>
                <w:sz w:val="22"/>
                <w:szCs w:val="22"/>
              </w:rPr>
            </w:pPr>
            <w:r w:rsidRPr="00635DF9">
              <w:rPr>
                <w:sz w:val="20"/>
                <w:szCs w:val="22"/>
              </w:rPr>
              <w:t xml:space="preserve">1/Z </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4"/>
              <w:jc w:val="center"/>
              <w:rPr>
                <w:sz w:val="22"/>
                <w:szCs w:val="22"/>
              </w:rPr>
            </w:pPr>
            <w:r w:rsidRPr="00635DF9">
              <w:rPr>
                <w:sz w:val="20"/>
                <w:szCs w:val="22"/>
              </w:rPr>
              <w:t xml:space="preserve">4-4-0 </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11"/>
              <w:jc w:val="center"/>
              <w:rPr>
                <w:sz w:val="22"/>
                <w:szCs w:val="22"/>
              </w:rPr>
            </w:pPr>
            <w:r w:rsidRPr="00635DF9">
              <w:rPr>
                <w:sz w:val="20"/>
                <w:szCs w:val="22"/>
              </w:rPr>
              <w:t xml:space="preserve">3 </w:t>
            </w:r>
          </w:p>
        </w:tc>
        <w:tc>
          <w:tcPr>
            <w:tcW w:w="571" w:type="dxa"/>
            <w:tcBorders>
              <w:top w:val="single" w:sz="6" w:space="0" w:color="000000"/>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ind w:left="2"/>
              <w:jc w:val="center"/>
              <w:rPr>
                <w:sz w:val="22"/>
                <w:szCs w:val="22"/>
              </w:rPr>
            </w:pPr>
            <w:r w:rsidRPr="00635DF9">
              <w:rPr>
                <w:sz w:val="20"/>
                <w:szCs w:val="22"/>
              </w:rPr>
              <w:t xml:space="preserve">H </w:t>
            </w:r>
          </w:p>
        </w:tc>
      </w:tr>
      <w:tr w:rsidR="00A94AEF" w:rsidRPr="00163584" w:rsidTr="00B76B84">
        <w:trPr>
          <w:trHeight w:val="241"/>
        </w:trPr>
        <w:tc>
          <w:tcPr>
            <w:tcW w:w="1561" w:type="dxa"/>
            <w:tcBorders>
              <w:top w:val="sing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M-EMEM-620 </w:t>
            </w:r>
          </w:p>
        </w:tc>
        <w:tc>
          <w:tcPr>
            <w:tcW w:w="653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b/>
                <w:sz w:val="20"/>
                <w:szCs w:val="22"/>
              </w:rPr>
              <w:t>Základy udržateľného rozvoja</w:t>
            </w:r>
            <w:r w:rsidRPr="00635DF9">
              <w:rPr>
                <w:i/>
                <w:sz w:val="20"/>
                <w:szCs w:val="22"/>
              </w:rPr>
              <w:t xml:space="preserve"> – </w:t>
            </w:r>
            <w:proofErr w:type="spellStart"/>
            <w:r w:rsidRPr="00635DF9">
              <w:rPr>
                <w:i/>
                <w:sz w:val="20"/>
                <w:szCs w:val="22"/>
              </w:rPr>
              <w:t>Pidlisnyuk</w:t>
            </w:r>
            <w:proofErr w:type="spellEnd"/>
            <w:r w:rsidRPr="00635DF9">
              <w:rPr>
                <w:i/>
                <w:sz w:val="20"/>
                <w:szCs w:val="22"/>
              </w:rPr>
              <w:t xml:space="preserve">, V., </w:t>
            </w:r>
            <w:proofErr w:type="spellStart"/>
            <w:r w:rsidRPr="00635DF9">
              <w:rPr>
                <w:i/>
                <w:sz w:val="20"/>
                <w:szCs w:val="22"/>
              </w:rPr>
              <w:t>Drimal</w:t>
            </w:r>
            <w:proofErr w:type="spellEnd"/>
            <w:r w:rsidRPr="00635DF9">
              <w:rPr>
                <w:i/>
                <w:sz w:val="20"/>
                <w:szCs w:val="22"/>
              </w:rPr>
              <w:t xml:space="preserve">, M. </w:t>
            </w:r>
          </w:p>
        </w:tc>
        <w:tc>
          <w:tcPr>
            <w:tcW w:w="555"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15"/>
              <w:rPr>
                <w:sz w:val="22"/>
                <w:szCs w:val="22"/>
              </w:rPr>
            </w:pPr>
            <w:r w:rsidRPr="00635DF9">
              <w:rPr>
                <w:sz w:val="20"/>
                <w:szCs w:val="22"/>
              </w:rPr>
              <w:t xml:space="preserve">1/Z </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4"/>
              <w:jc w:val="center"/>
              <w:rPr>
                <w:sz w:val="22"/>
                <w:szCs w:val="22"/>
              </w:rPr>
            </w:pPr>
            <w:r w:rsidRPr="00635DF9">
              <w:rPr>
                <w:sz w:val="20"/>
                <w:szCs w:val="22"/>
              </w:rPr>
              <w:t xml:space="preserve">8-0-0 </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11"/>
              <w:jc w:val="center"/>
              <w:rPr>
                <w:sz w:val="22"/>
                <w:szCs w:val="22"/>
              </w:rPr>
            </w:pPr>
            <w:r w:rsidRPr="00635DF9">
              <w:rPr>
                <w:sz w:val="20"/>
                <w:szCs w:val="22"/>
              </w:rPr>
              <w:t xml:space="preserve">4 </w:t>
            </w:r>
          </w:p>
        </w:tc>
        <w:tc>
          <w:tcPr>
            <w:tcW w:w="571" w:type="dxa"/>
            <w:tcBorders>
              <w:top w:val="single" w:sz="6" w:space="0" w:color="000000"/>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ind w:left="2"/>
              <w:jc w:val="center"/>
              <w:rPr>
                <w:sz w:val="22"/>
                <w:szCs w:val="22"/>
              </w:rPr>
            </w:pPr>
            <w:r w:rsidRPr="00635DF9">
              <w:rPr>
                <w:sz w:val="20"/>
                <w:szCs w:val="22"/>
              </w:rPr>
              <w:t xml:space="preserve">H </w:t>
            </w:r>
          </w:p>
        </w:tc>
      </w:tr>
      <w:tr w:rsidR="00A94AEF" w:rsidRPr="00163584" w:rsidTr="00B76B84">
        <w:trPr>
          <w:trHeight w:val="480"/>
        </w:trPr>
        <w:tc>
          <w:tcPr>
            <w:tcW w:w="1561" w:type="dxa"/>
            <w:tcBorders>
              <w:top w:val="sing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M-EMEM-621 </w:t>
            </w:r>
          </w:p>
        </w:tc>
        <w:tc>
          <w:tcPr>
            <w:tcW w:w="653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b/>
                <w:sz w:val="20"/>
                <w:szCs w:val="22"/>
              </w:rPr>
              <w:t>Základy prírodovedného terénneho výskumu</w:t>
            </w:r>
            <w:r w:rsidRPr="00635DF9">
              <w:rPr>
                <w:i/>
                <w:sz w:val="20"/>
                <w:szCs w:val="22"/>
              </w:rPr>
              <w:t xml:space="preserve"> – </w:t>
            </w:r>
            <w:proofErr w:type="spellStart"/>
            <w:r w:rsidRPr="00635DF9">
              <w:rPr>
                <w:i/>
                <w:sz w:val="20"/>
                <w:szCs w:val="22"/>
              </w:rPr>
              <w:t>Andráš</w:t>
            </w:r>
            <w:proofErr w:type="spellEnd"/>
            <w:r w:rsidRPr="00635DF9">
              <w:rPr>
                <w:i/>
                <w:sz w:val="20"/>
                <w:szCs w:val="22"/>
              </w:rPr>
              <w:t xml:space="preserve">, P., </w:t>
            </w:r>
            <w:proofErr w:type="spellStart"/>
            <w:r w:rsidRPr="00635DF9">
              <w:rPr>
                <w:i/>
                <w:sz w:val="20"/>
                <w:szCs w:val="22"/>
              </w:rPr>
              <w:t>Turisová</w:t>
            </w:r>
            <w:proofErr w:type="spellEnd"/>
            <w:r w:rsidRPr="00635DF9">
              <w:rPr>
                <w:i/>
                <w:sz w:val="20"/>
                <w:szCs w:val="22"/>
              </w:rPr>
              <w:t xml:space="preserve">, I., </w:t>
            </w:r>
            <w:proofErr w:type="spellStart"/>
            <w:r w:rsidRPr="00635DF9">
              <w:rPr>
                <w:i/>
                <w:sz w:val="20"/>
                <w:szCs w:val="22"/>
              </w:rPr>
              <w:t>Tomaškin</w:t>
            </w:r>
            <w:proofErr w:type="spellEnd"/>
            <w:r w:rsidRPr="00635DF9">
              <w:rPr>
                <w:i/>
                <w:sz w:val="20"/>
                <w:szCs w:val="22"/>
              </w:rPr>
              <w:t xml:space="preserve">, J., </w:t>
            </w:r>
            <w:proofErr w:type="spellStart"/>
            <w:r w:rsidRPr="00635DF9">
              <w:rPr>
                <w:i/>
                <w:sz w:val="20"/>
                <w:szCs w:val="22"/>
              </w:rPr>
              <w:t>Kanianska</w:t>
            </w:r>
            <w:proofErr w:type="spellEnd"/>
            <w:r w:rsidRPr="00635DF9">
              <w:rPr>
                <w:i/>
                <w:sz w:val="20"/>
                <w:szCs w:val="22"/>
              </w:rPr>
              <w:t xml:space="preserve">, J. </w:t>
            </w:r>
          </w:p>
        </w:tc>
        <w:tc>
          <w:tcPr>
            <w:tcW w:w="5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4AEF" w:rsidRPr="00635DF9" w:rsidRDefault="00A94AEF" w:rsidP="00B76B84">
            <w:pPr>
              <w:spacing w:line="259" w:lineRule="auto"/>
              <w:ind w:left="15"/>
              <w:rPr>
                <w:sz w:val="22"/>
                <w:szCs w:val="22"/>
              </w:rPr>
            </w:pPr>
            <w:r w:rsidRPr="00635DF9">
              <w:rPr>
                <w:sz w:val="20"/>
                <w:szCs w:val="22"/>
              </w:rPr>
              <w:t xml:space="preserve">1/Z </w:t>
            </w:r>
          </w:p>
        </w:tc>
        <w:tc>
          <w:tcPr>
            <w:tcW w:w="8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4AEF" w:rsidRPr="00635DF9" w:rsidRDefault="00A94AEF" w:rsidP="00B76B84">
            <w:pPr>
              <w:spacing w:line="259" w:lineRule="auto"/>
              <w:ind w:left="4"/>
              <w:jc w:val="center"/>
              <w:rPr>
                <w:sz w:val="22"/>
                <w:szCs w:val="22"/>
              </w:rPr>
            </w:pPr>
            <w:r w:rsidRPr="00635DF9">
              <w:rPr>
                <w:sz w:val="20"/>
                <w:szCs w:val="22"/>
              </w:rPr>
              <w:t xml:space="preserve">0-8-0 </w:t>
            </w:r>
          </w:p>
        </w:tc>
        <w:tc>
          <w:tcPr>
            <w:tcW w:w="5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4AEF" w:rsidRPr="00635DF9" w:rsidRDefault="00A94AEF" w:rsidP="00B76B84">
            <w:pPr>
              <w:spacing w:line="259" w:lineRule="auto"/>
              <w:ind w:right="11"/>
              <w:jc w:val="center"/>
              <w:rPr>
                <w:sz w:val="22"/>
                <w:szCs w:val="22"/>
              </w:rPr>
            </w:pPr>
            <w:r w:rsidRPr="00635DF9">
              <w:rPr>
                <w:sz w:val="20"/>
                <w:szCs w:val="22"/>
              </w:rPr>
              <w:t xml:space="preserve">4 </w:t>
            </w:r>
          </w:p>
        </w:tc>
        <w:tc>
          <w:tcPr>
            <w:tcW w:w="571" w:type="dxa"/>
            <w:tcBorders>
              <w:top w:val="single" w:sz="6" w:space="0" w:color="000000"/>
              <w:left w:val="single" w:sz="6" w:space="0" w:color="000000"/>
              <w:bottom w:val="single" w:sz="6" w:space="0" w:color="000000"/>
              <w:right w:val="double" w:sz="6" w:space="0" w:color="000000"/>
            </w:tcBorders>
            <w:shd w:val="clear" w:color="auto" w:fill="auto"/>
            <w:vAlign w:val="center"/>
          </w:tcPr>
          <w:p w:rsidR="00A94AEF" w:rsidRPr="00635DF9" w:rsidRDefault="00A94AEF" w:rsidP="00B76B84">
            <w:pPr>
              <w:spacing w:line="259" w:lineRule="auto"/>
              <w:ind w:left="2"/>
              <w:jc w:val="center"/>
              <w:rPr>
                <w:sz w:val="22"/>
                <w:szCs w:val="22"/>
              </w:rPr>
            </w:pPr>
            <w:r w:rsidRPr="00635DF9">
              <w:rPr>
                <w:sz w:val="20"/>
                <w:szCs w:val="22"/>
              </w:rPr>
              <w:t xml:space="preserve">H </w:t>
            </w:r>
          </w:p>
        </w:tc>
      </w:tr>
      <w:tr w:rsidR="00A94AEF" w:rsidRPr="00163584" w:rsidTr="00B76B84">
        <w:trPr>
          <w:trHeight w:val="466"/>
        </w:trPr>
        <w:tc>
          <w:tcPr>
            <w:tcW w:w="1561" w:type="dxa"/>
            <w:tcBorders>
              <w:top w:val="sing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M-EMEM-622 </w:t>
            </w:r>
          </w:p>
        </w:tc>
        <w:tc>
          <w:tcPr>
            <w:tcW w:w="653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44"/>
              <w:rPr>
                <w:sz w:val="22"/>
                <w:szCs w:val="22"/>
              </w:rPr>
            </w:pPr>
            <w:r w:rsidRPr="00635DF9">
              <w:rPr>
                <w:b/>
                <w:sz w:val="20"/>
                <w:szCs w:val="22"/>
              </w:rPr>
              <w:t>Základy terénneho výskumu kultúrneho dedičstva</w:t>
            </w:r>
            <w:r w:rsidRPr="00635DF9">
              <w:rPr>
                <w:i/>
                <w:sz w:val="20"/>
                <w:szCs w:val="22"/>
              </w:rPr>
              <w:t xml:space="preserve"> – </w:t>
            </w:r>
            <w:proofErr w:type="spellStart"/>
            <w:r w:rsidRPr="00635DF9">
              <w:rPr>
                <w:i/>
                <w:sz w:val="20"/>
                <w:szCs w:val="22"/>
              </w:rPr>
              <w:t>Murin</w:t>
            </w:r>
            <w:proofErr w:type="spellEnd"/>
            <w:r w:rsidRPr="00635DF9">
              <w:rPr>
                <w:i/>
                <w:sz w:val="20"/>
                <w:szCs w:val="22"/>
              </w:rPr>
              <w:t xml:space="preserve">, I.,  </w:t>
            </w:r>
            <w:proofErr w:type="spellStart"/>
            <w:r w:rsidRPr="00635DF9">
              <w:rPr>
                <w:i/>
                <w:sz w:val="20"/>
                <w:szCs w:val="22"/>
              </w:rPr>
              <w:t>Jaďuďová</w:t>
            </w:r>
            <w:proofErr w:type="spellEnd"/>
            <w:r w:rsidRPr="00635DF9">
              <w:rPr>
                <w:i/>
                <w:sz w:val="20"/>
                <w:szCs w:val="22"/>
              </w:rPr>
              <w:t xml:space="preserve">, J. </w:t>
            </w:r>
          </w:p>
        </w:tc>
        <w:tc>
          <w:tcPr>
            <w:tcW w:w="5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4AEF" w:rsidRPr="00635DF9" w:rsidRDefault="00A94AEF" w:rsidP="00B76B84">
            <w:pPr>
              <w:spacing w:line="259" w:lineRule="auto"/>
              <w:ind w:left="15"/>
              <w:rPr>
                <w:sz w:val="22"/>
                <w:szCs w:val="22"/>
              </w:rPr>
            </w:pPr>
            <w:r w:rsidRPr="00635DF9">
              <w:rPr>
                <w:sz w:val="20"/>
                <w:szCs w:val="22"/>
              </w:rPr>
              <w:t xml:space="preserve">1/Z </w:t>
            </w:r>
          </w:p>
        </w:tc>
        <w:tc>
          <w:tcPr>
            <w:tcW w:w="8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4AEF" w:rsidRPr="00635DF9" w:rsidRDefault="00A94AEF" w:rsidP="00B76B84">
            <w:pPr>
              <w:spacing w:line="259" w:lineRule="auto"/>
              <w:ind w:left="4"/>
              <w:jc w:val="center"/>
              <w:rPr>
                <w:sz w:val="22"/>
                <w:szCs w:val="22"/>
              </w:rPr>
            </w:pPr>
            <w:r w:rsidRPr="00635DF9">
              <w:rPr>
                <w:sz w:val="20"/>
                <w:szCs w:val="22"/>
              </w:rPr>
              <w:t xml:space="preserve">0-8-0 </w:t>
            </w:r>
          </w:p>
        </w:tc>
        <w:tc>
          <w:tcPr>
            <w:tcW w:w="5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4AEF" w:rsidRPr="00635DF9" w:rsidRDefault="00A94AEF" w:rsidP="00B76B84">
            <w:pPr>
              <w:spacing w:line="259" w:lineRule="auto"/>
              <w:ind w:right="11"/>
              <w:jc w:val="center"/>
              <w:rPr>
                <w:sz w:val="22"/>
                <w:szCs w:val="22"/>
              </w:rPr>
            </w:pPr>
            <w:r w:rsidRPr="00635DF9">
              <w:rPr>
                <w:sz w:val="20"/>
                <w:szCs w:val="22"/>
              </w:rPr>
              <w:t xml:space="preserve">4 </w:t>
            </w:r>
          </w:p>
        </w:tc>
        <w:tc>
          <w:tcPr>
            <w:tcW w:w="571" w:type="dxa"/>
            <w:tcBorders>
              <w:top w:val="single" w:sz="6" w:space="0" w:color="000000"/>
              <w:left w:val="single" w:sz="6" w:space="0" w:color="000000"/>
              <w:bottom w:val="single" w:sz="6" w:space="0" w:color="000000"/>
              <w:right w:val="double" w:sz="6" w:space="0" w:color="000000"/>
            </w:tcBorders>
            <w:shd w:val="clear" w:color="auto" w:fill="auto"/>
            <w:vAlign w:val="center"/>
          </w:tcPr>
          <w:p w:rsidR="00A94AEF" w:rsidRPr="00635DF9" w:rsidRDefault="00A94AEF" w:rsidP="00B76B84">
            <w:pPr>
              <w:spacing w:line="259" w:lineRule="auto"/>
              <w:ind w:left="2"/>
              <w:jc w:val="center"/>
              <w:rPr>
                <w:sz w:val="22"/>
                <w:szCs w:val="22"/>
              </w:rPr>
            </w:pPr>
            <w:r w:rsidRPr="00635DF9">
              <w:rPr>
                <w:sz w:val="20"/>
                <w:szCs w:val="22"/>
              </w:rPr>
              <w:t xml:space="preserve">H </w:t>
            </w:r>
          </w:p>
        </w:tc>
      </w:tr>
      <w:tr w:rsidR="00A94AEF" w:rsidRPr="00163584" w:rsidTr="00B76B84">
        <w:trPr>
          <w:trHeight w:val="240"/>
        </w:trPr>
        <w:tc>
          <w:tcPr>
            <w:tcW w:w="1561" w:type="dxa"/>
            <w:tcBorders>
              <w:top w:val="sing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M-EMEM-623 </w:t>
            </w:r>
          </w:p>
        </w:tc>
        <w:tc>
          <w:tcPr>
            <w:tcW w:w="653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b/>
                <w:sz w:val="20"/>
                <w:szCs w:val="22"/>
              </w:rPr>
              <w:t>Štatistické metódy v environmentalistike</w:t>
            </w:r>
            <w:r w:rsidRPr="00635DF9">
              <w:rPr>
                <w:i/>
                <w:sz w:val="20"/>
                <w:szCs w:val="22"/>
              </w:rPr>
              <w:t xml:space="preserve"> – </w:t>
            </w:r>
            <w:proofErr w:type="spellStart"/>
            <w:r w:rsidRPr="00635DF9">
              <w:rPr>
                <w:i/>
                <w:sz w:val="20"/>
                <w:szCs w:val="22"/>
              </w:rPr>
              <w:t>Tomaškin</w:t>
            </w:r>
            <w:proofErr w:type="spellEnd"/>
            <w:r w:rsidRPr="00635DF9">
              <w:rPr>
                <w:i/>
                <w:sz w:val="20"/>
                <w:szCs w:val="22"/>
              </w:rPr>
              <w:t xml:space="preserve">, J. </w:t>
            </w:r>
          </w:p>
        </w:tc>
        <w:tc>
          <w:tcPr>
            <w:tcW w:w="555"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30"/>
              <w:rPr>
                <w:sz w:val="22"/>
                <w:szCs w:val="22"/>
              </w:rPr>
            </w:pPr>
            <w:r w:rsidRPr="00635DF9">
              <w:rPr>
                <w:sz w:val="20"/>
                <w:szCs w:val="22"/>
              </w:rPr>
              <w:t xml:space="preserve">1/L </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4"/>
              <w:jc w:val="center"/>
              <w:rPr>
                <w:sz w:val="22"/>
                <w:szCs w:val="22"/>
              </w:rPr>
            </w:pPr>
            <w:r w:rsidRPr="00635DF9">
              <w:rPr>
                <w:sz w:val="20"/>
                <w:szCs w:val="22"/>
              </w:rPr>
              <w:t xml:space="preserve">4-8-0 </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11"/>
              <w:jc w:val="center"/>
              <w:rPr>
                <w:sz w:val="22"/>
                <w:szCs w:val="22"/>
              </w:rPr>
            </w:pPr>
            <w:r w:rsidRPr="00635DF9">
              <w:rPr>
                <w:sz w:val="20"/>
                <w:szCs w:val="22"/>
              </w:rPr>
              <w:t xml:space="preserve">4 </w:t>
            </w:r>
          </w:p>
        </w:tc>
        <w:tc>
          <w:tcPr>
            <w:tcW w:w="571" w:type="dxa"/>
            <w:tcBorders>
              <w:top w:val="single" w:sz="6" w:space="0" w:color="000000"/>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ind w:left="2"/>
              <w:jc w:val="center"/>
              <w:rPr>
                <w:sz w:val="22"/>
                <w:szCs w:val="22"/>
              </w:rPr>
            </w:pPr>
            <w:r w:rsidRPr="00635DF9">
              <w:rPr>
                <w:sz w:val="20"/>
                <w:szCs w:val="22"/>
              </w:rPr>
              <w:t xml:space="preserve">H </w:t>
            </w:r>
          </w:p>
        </w:tc>
      </w:tr>
      <w:tr w:rsidR="00A94AEF" w:rsidRPr="00163584" w:rsidTr="00B76B84">
        <w:trPr>
          <w:trHeight w:val="240"/>
        </w:trPr>
        <w:tc>
          <w:tcPr>
            <w:tcW w:w="1561" w:type="dxa"/>
            <w:tcBorders>
              <w:top w:val="sing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M-EMEM-624 </w:t>
            </w:r>
          </w:p>
        </w:tc>
        <w:tc>
          <w:tcPr>
            <w:tcW w:w="653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b/>
                <w:sz w:val="20"/>
                <w:szCs w:val="22"/>
              </w:rPr>
              <w:t>Globálne environmentálne zmeny</w:t>
            </w:r>
            <w:r w:rsidRPr="00635DF9">
              <w:rPr>
                <w:i/>
                <w:sz w:val="20"/>
                <w:szCs w:val="22"/>
              </w:rPr>
              <w:t xml:space="preserve"> – </w:t>
            </w:r>
            <w:proofErr w:type="spellStart"/>
            <w:r w:rsidRPr="00635DF9">
              <w:rPr>
                <w:i/>
                <w:sz w:val="20"/>
                <w:szCs w:val="22"/>
              </w:rPr>
              <w:t>Pidlisnyuk</w:t>
            </w:r>
            <w:proofErr w:type="spellEnd"/>
            <w:r w:rsidRPr="00635DF9">
              <w:rPr>
                <w:i/>
                <w:sz w:val="20"/>
                <w:szCs w:val="22"/>
              </w:rPr>
              <w:t xml:space="preserve">, V., </w:t>
            </w:r>
            <w:proofErr w:type="spellStart"/>
            <w:r w:rsidRPr="00635DF9">
              <w:rPr>
                <w:i/>
                <w:sz w:val="20"/>
                <w:szCs w:val="22"/>
              </w:rPr>
              <w:t>Tomaškin</w:t>
            </w:r>
            <w:proofErr w:type="spellEnd"/>
            <w:r w:rsidRPr="00635DF9">
              <w:rPr>
                <w:i/>
                <w:sz w:val="20"/>
                <w:szCs w:val="22"/>
              </w:rPr>
              <w:t xml:space="preserve">, J. </w:t>
            </w:r>
          </w:p>
        </w:tc>
        <w:tc>
          <w:tcPr>
            <w:tcW w:w="555"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30"/>
              <w:rPr>
                <w:sz w:val="22"/>
                <w:szCs w:val="22"/>
              </w:rPr>
            </w:pPr>
            <w:r w:rsidRPr="00635DF9">
              <w:rPr>
                <w:sz w:val="20"/>
                <w:szCs w:val="22"/>
              </w:rPr>
              <w:t xml:space="preserve">1/L </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4"/>
              <w:jc w:val="center"/>
              <w:rPr>
                <w:sz w:val="22"/>
                <w:szCs w:val="22"/>
              </w:rPr>
            </w:pPr>
            <w:r w:rsidRPr="00635DF9">
              <w:rPr>
                <w:sz w:val="20"/>
                <w:szCs w:val="22"/>
              </w:rPr>
              <w:t xml:space="preserve">8-0-0 </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11"/>
              <w:jc w:val="center"/>
              <w:rPr>
                <w:sz w:val="22"/>
                <w:szCs w:val="22"/>
              </w:rPr>
            </w:pPr>
            <w:r w:rsidRPr="00635DF9">
              <w:rPr>
                <w:sz w:val="20"/>
                <w:szCs w:val="22"/>
              </w:rPr>
              <w:t xml:space="preserve">4 </w:t>
            </w:r>
          </w:p>
        </w:tc>
        <w:tc>
          <w:tcPr>
            <w:tcW w:w="571" w:type="dxa"/>
            <w:tcBorders>
              <w:top w:val="single" w:sz="6" w:space="0" w:color="000000"/>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ind w:left="2"/>
              <w:jc w:val="center"/>
              <w:rPr>
                <w:sz w:val="22"/>
                <w:szCs w:val="22"/>
              </w:rPr>
            </w:pPr>
            <w:r w:rsidRPr="00635DF9">
              <w:rPr>
                <w:sz w:val="20"/>
                <w:szCs w:val="22"/>
              </w:rPr>
              <w:t xml:space="preserve">H </w:t>
            </w:r>
          </w:p>
        </w:tc>
      </w:tr>
      <w:tr w:rsidR="00A94AEF" w:rsidRPr="00163584" w:rsidTr="00B76B84">
        <w:trPr>
          <w:trHeight w:val="240"/>
        </w:trPr>
        <w:tc>
          <w:tcPr>
            <w:tcW w:w="1561" w:type="dxa"/>
            <w:tcBorders>
              <w:top w:val="sing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M-EMEM-605 </w:t>
            </w:r>
          </w:p>
        </w:tc>
        <w:tc>
          <w:tcPr>
            <w:tcW w:w="653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b/>
                <w:sz w:val="20"/>
                <w:szCs w:val="22"/>
              </w:rPr>
              <w:t>Environmentálna epidemiológia</w:t>
            </w:r>
            <w:r w:rsidRPr="00635DF9">
              <w:rPr>
                <w:i/>
                <w:sz w:val="20"/>
                <w:szCs w:val="22"/>
              </w:rPr>
              <w:t xml:space="preserve"> – </w:t>
            </w:r>
            <w:proofErr w:type="spellStart"/>
            <w:r w:rsidRPr="00635DF9">
              <w:rPr>
                <w:i/>
                <w:sz w:val="20"/>
                <w:szCs w:val="22"/>
              </w:rPr>
              <w:t>Drimal</w:t>
            </w:r>
            <w:proofErr w:type="spellEnd"/>
            <w:r w:rsidRPr="00635DF9">
              <w:rPr>
                <w:i/>
                <w:sz w:val="20"/>
                <w:szCs w:val="22"/>
              </w:rPr>
              <w:t xml:space="preserve">, M. </w:t>
            </w:r>
          </w:p>
        </w:tc>
        <w:tc>
          <w:tcPr>
            <w:tcW w:w="555"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30"/>
              <w:rPr>
                <w:sz w:val="22"/>
                <w:szCs w:val="22"/>
              </w:rPr>
            </w:pPr>
            <w:r w:rsidRPr="00635DF9">
              <w:rPr>
                <w:sz w:val="20"/>
                <w:szCs w:val="22"/>
              </w:rPr>
              <w:t xml:space="preserve">1/L </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4"/>
              <w:jc w:val="center"/>
              <w:rPr>
                <w:sz w:val="22"/>
                <w:szCs w:val="22"/>
              </w:rPr>
            </w:pPr>
            <w:r w:rsidRPr="00635DF9">
              <w:rPr>
                <w:sz w:val="20"/>
                <w:szCs w:val="22"/>
              </w:rPr>
              <w:t xml:space="preserve">4-8-0 </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11"/>
              <w:jc w:val="center"/>
              <w:rPr>
                <w:sz w:val="22"/>
                <w:szCs w:val="22"/>
              </w:rPr>
            </w:pPr>
            <w:r w:rsidRPr="00635DF9">
              <w:rPr>
                <w:sz w:val="20"/>
                <w:szCs w:val="22"/>
              </w:rPr>
              <w:t xml:space="preserve">4 </w:t>
            </w:r>
          </w:p>
        </w:tc>
        <w:tc>
          <w:tcPr>
            <w:tcW w:w="571" w:type="dxa"/>
            <w:tcBorders>
              <w:top w:val="single" w:sz="6" w:space="0" w:color="000000"/>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ind w:left="2"/>
              <w:jc w:val="center"/>
              <w:rPr>
                <w:sz w:val="22"/>
                <w:szCs w:val="22"/>
              </w:rPr>
            </w:pPr>
            <w:r w:rsidRPr="00635DF9">
              <w:rPr>
                <w:sz w:val="20"/>
                <w:szCs w:val="22"/>
              </w:rPr>
              <w:t xml:space="preserve">H </w:t>
            </w:r>
          </w:p>
        </w:tc>
      </w:tr>
      <w:tr w:rsidR="00A94AEF" w:rsidRPr="00163584" w:rsidTr="00B76B84">
        <w:trPr>
          <w:trHeight w:val="240"/>
        </w:trPr>
        <w:tc>
          <w:tcPr>
            <w:tcW w:w="1561" w:type="dxa"/>
            <w:tcBorders>
              <w:top w:val="sing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M-EMEM-625 </w:t>
            </w:r>
          </w:p>
        </w:tc>
        <w:tc>
          <w:tcPr>
            <w:tcW w:w="653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b/>
                <w:sz w:val="20"/>
                <w:szCs w:val="22"/>
              </w:rPr>
              <w:t>Biotopy Slovenska</w:t>
            </w:r>
            <w:r w:rsidRPr="00635DF9">
              <w:rPr>
                <w:i/>
                <w:sz w:val="20"/>
                <w:szCs w:val="22"/>
              </w:rPr>
              <w:t xml:space="preserve"> – </w:t>
            </w:r>
            <w:proofErr w:type="spellStart"/>
            <w:r w:rsidRPr="00635DF9">
              <w:rPr>
                <w:i/>
                <w:sz w:val="20"/>
                <w:szCs w:val="22"/>
              </w:rPr>
              <w:t>Turisová</w:t>
            </w:r>
            <w:proofErr w:type="spellEnd"/>
            <w:r w:rsidRPr="00635DF9">
              <w:rPr>
                <w:i/>
                <w:sz w:val="20"/>
                <w:szCs w:val="22"/>
              </w:rPr>
              <w:t xml:space="preserve">, I. </w:t>
            </w:r>
          </w:p>
        </w:tc>
        <w:tc>
          <w:tcPr>
            <w:tcW w:w="555"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30"/>
              <w:rPr>
                <w:sz w:val="22"/>
                <w:szCs w:val="22"/>
              </w:rPr>
            </w:pPr>
            <w:r w:rsidRPr="00635DF9">
              <w:rPr>
                <w:sz w:val="20"/>
                <w:szCs w:val="22"/>
              </w:rPr>
              <w:t xml:space="preserve">1/L </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4"/>
              <w:jc w:val="center"/>
              <w:rPr>
                <w:sz w:val="22"/>
                <w:szCs w:val="22"/>
              </w:rPr>
            </w:pPr>
            <w:r w:rsidRPr="00635DF9">
              <w:rPr>
                <w:sz w:val="20"/>
                <w:szCs w:val="22"/>
              </w:rPr>
              <w:t xml:space="preserve">4-4-0 </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11"/>
              <w:jc w:val="center"/>
              <w:rPr>
                <w:sz w:val="22"/>
                <w:szCs w:val="22"/>
              </w:rPr>
            </w:pPr>
            <w:r w:rsidRPr="00635DF9">
              <w:rPr>
                <w:sz w:val="20"/>
                <w:szCs w:val="22"/>
              </w:rPr>
              <w:t xml:space="preserve">3 </w:t>
            </w:r>
          </w:p>
        </w:tc>
        <w:tc>
          <w:tcPr>
            <w:tcW w:w="571" w:type="dxa"/>
            <w:tcBorders>
              <w:top w:val="single" w:sz="6" w:space="0" w:color="000000"/>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ind w:left="2"/>
              <w:jc w:val="center"/>
              <w:rPr>
                <w:sz w:val="22"/>
                <w:szCs w:val="22"/>
              </w:rPr>
            </w:pPr>
            <w:r w:rsidRPr="00635DF9">
              <w:rPr>
                <w:sz w:val="20"/>
                <w:szCs w:val="22"/>
              </w:rPr>
              <w:t xml:space="preserve">H </w:t>
            </w:r>
          </w:p>
        </w:tc>
      </w:tr>
      <w:tr w:rsidR="00A94AEF" w:rsidRPr="00163584" w:rsidTr="00B76B84">
        <w:trPr>
          <w:trHeight w:val="240"/>
        </w:trPr>
        <w:tc>
          <w:tcPr>
            <w:tcW w:w="1561" w:type="dxa"/>
            <w:tcBorders>
              <w:top w:val="sing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M-EMEM-626 </w:t>
            </w:r>
          </w:p>
        </w:tc>
        <w:tc>
          <w:tcPr>
            <w:tcW w:w="653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b/>
                <w:sz w:val="20"/>
                <w:szCs w:val="22"/>
              </w:rPr>
              <w:t>Pedológia a ochrana pôdy</w:t>
            </w:r>
            <w:r w:rsidRPr="00635DF9">
              <w:rPr>
                <w:i/>
                <w:sz w:val="20"/>
                <w:szCs w:val="22"/>
              </w:rPr>
              <w:t xml:space="preserve"> – </w:t>
            </w:r>
            <w:proofErr w:type="spellStart"/>
            <w:r w:rsidRPr="00635DF9">
              <w:rPr>
                <w:i/>
                <w:sz w:val="20"/>
                <w:szCs w:val="22"/>
              </w:rPr>
              <w:t>Kobza</w:t>
            </w:r>
            <w:proofErr w:type="spellEnd"/>
            <w:r w:rsidRPr="00635DF9">
              <w:rPr>
                <w:i/>
                <w:sz w:val="20"/>
                <w:szCs w:val="22"/>
              </w:rPr>
              <w:t xml:space="preserve">, J., </w:t>
            </w:r>
            <w:proofErr w:type="spellStart"/>
            <w:r w:rsidRPr="00635DF9">
              <w:rPr>
                <w:i/>
                <w:sz w:val="20"/>
                <w:szCs w:val="22"/>
              </w:rPr>
              <w:t>Kanianska</w:t>
            </w:r>
            <w:proofErr w:type="spellEnd"/>
            <w:r w:rsidRPr="00635DF9">
              <w:rPr>
                <w:i/>
                <w:sz w:val="20"/>
                <w:szCs w:val="22"/>
              </w:rPr>
              <w:t xml:space="preserve">, R. </w:t>
            </w:r>
          </w:p>
        </w:tc>
        <w:tc>
          <w:tcPr>
            <w:tcW w:w="555"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30"/>
              <w:rPr>
                <w:sz w:val="22"/>
                <w:szCs w:val="22"/>
              </w:rPr>
            </w:pPr>
            <w:r w:rsidRPr="00635DF9">
              <w:rPr>
                <w:sz w:val="20"/>
                <w:szCs w:val="22"/>
              </w:rPr>
              <w:t xml:space="preserve">1/L </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4"/>
              <w:jc w:val="center"/>
              <w:rPr>
                <w:sz w:val="22"/>
                <w:szCs w:val="22"/>
              </w:rPr>
            </w:pPr>
            <w:r w:rsidRPr="00635DF9">
              <w:rPr>
                <w:sz w:val="20"/>
                <w:szCs w:val="22"/>
              </w:rPr>
              <w:t xml:space="preserve">4-4-0 </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11"/>
              <w:jc w:val="center"/>
              <w:rPr>
                <w:sz w:val="22"/>
                <w:szCs w:val="22"/>
              </w:rPr>
            </w:pPr>
            <w:r w:rsidRPr="00635DF9">
              <w:rPr>
                <w:sz w:val="20"/>
                <w:szCs w:val="22"/>
              </w:rPr>
              <w:t xml:space="preserve">3 </w:t>
            </w:r>
          </w:p>
        </w:tc>
        <w:tc>
          <w:tcPr>
            <w:tcW w:w="571" w:type="dxa"/>
            <w:tcBorders>
              <w:top w:val="single" w:sz="6" w:space="0" w:color="000000"/>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ind w:left="2"/>
              <w:jc w:val="center"/>
              <w:rPr>
                <w:sz w:val="22"/>
                <w:szCs w:val="22"/>
              </w:rPr>
            </w:pPr>
            <w:r w:rsidRPr="00635DF9">
              <w:rPr>
                <w:sz w:val="20"/>
                <w:szCs w:val="22"/>
              </w:rPr>
              <w:t xml:space="preserve">H </w:t>
            </w:r>
          </w:p>
        </w:tc>
      </w:tr>
      <w:tr w:rsidR="00A94AEF" w:rsidRPr="00163584" w:rsidTr="00B76B84">
        <w:trPr>
          <w:trHeight w:val="240"/>
        </w:trPr>
        <w:tc>
          <w:tcPr>
            <w:tcW w:w="1561" w:type="dxa"/>
            <w:tcBorders>
              <w:top w:val="sing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M-EMEM-627 </w:t>
            </w:r>
          </w:p>
        </w:tc>
        <w:tc>
          <w:tcPr>
            <w:tcW w:w="653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proofErr w:type="spellStart"/>
            <w:r w:rsidRPr="00635DF9">
              <w:rPr>
                <w:b/>
                <w:sz w:val="20"/>
                <w:szCs w:val="22"/>
              </w:rPr>
              <w:t>Ekosozológia</w:t>
            </w:r>
            <w:proofErr w:type="spellEnd"/>
            <w:r w:rsidRPr="00635DF9">
              <w:rPr>
                <w:i/>
                <w:sz w:val="20"/>
                <w:szCs w:val="22"/>
              </w:rPr>
              <w:t xml:space="preserve"> – </w:t>
            </w:r>
            <w:proofErr w:type="spellStart"/>
            <w:r w:rsidRPr="00635DF9">
              <w:rPr>
                <w:i/>
                <w:sz w:val="20"/>
                <w:szCs w:val="22"/>
              </w:rPr>
              <w:t>Tomaškinová</w:t>
            </w:r>
            <w:proofErr w:type="spellEnd"/>
            <w:r w:rsidRPr="00635DF9">
              <w:rPr>
                <w:i/>
                <w:sz w:val="20"/>
                <w:szCs w:val="22"/>
              </w:rPr>
              <w:t xml:space="preserve">, J. </w:t>
            </w:r>
          </w:p>
        </w:tc>
        <w:tc>
          <w:tcPr>
            <w:tcW w:w="555"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30"/>
              <w:rPr>
                <w:sz w:val="22"/>
                <w:szCs w:val="22"/>
              </w:rPr>
            </w:pPr>
            <w:r w:rsidRPr="00635DF9">
              <w:rPr>
                <w:sz w:val="20"/>
                <w:szCs w:val="22"/>
              </w:rPr>
              <w:t xml:space="preserve">1/L </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4"/>
              <w:jc w:val="center"/>
              <w:rPr>
                <w:sz w:val="22"/>
                <w:szCs w:val="22"/>
              </w:rPr>
            </w:pPr>
            <w:r w:rsidRPr="00635DF9">
              <w:rPr>
                <w:sz w:val="20"/>
                <w:szCs w:val="22"/>
              </w:rPr>
              <w:t xml:space="preserve">8-4-0 </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11"/>
              <w:jc w:val="center"/>
              <w:rPr>
                <w:sz w:val="22"/>
                <w:szCs w:val="22"/>
              </w:rPr>
            </w:pPr>
            <w:r w:rsidRPr="00635DF9">
              <w:rPr>
                <w:sz w:val="20"/>
                <w:szCs w:val="22"/>
              </w:rPr>
              <w:t xml:space="preserve">3 </w:t>
            </w:r>
          </w:p>
        </w:tc>
        <w:tc>
          <w:tcPr>
            <w:tcW w:w="571" w:type="dxa"/>
            <w:tcBorders>
              <w:top w:val="single" w:sz="6" w:space="0" w:color="000000"/>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ind w:left="2"/>
              <w:jc w:val="center"/>
              <w:rPr>
                <w:sz w:val="22"/>
                <w:szCs w:val="22"/>
              </w:rPr>
            </w:pPr>
            <w:r w:rsidRPr="00635DF9">
              <w:rPr>
                <w:sz w:val="20"/>
                <w:szCs w:val="22"/>
              </w:rPr>
              <w:t xml:space="preserve">H </w:t>
            </w:r>
          </w:p>
        </w:tc>
      </w:tr>
      <w:tr w:rsidR="00A94AEF" w:rsidRPr="00163584" w:rsidTr="00B76B84">
        <w:trPr>
          <w:trHeight w:val="241"/>
        </w:trPr>
        <w:tc>
          <w:tcPr>
            <w:tcW w:w="1561" w:type="dxa"/>
            <w:tcBorders>
              <w:top w:val="sing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M-EMEM-628 </w:t>
            </w:r>
          </w:p>
        </w:tc>
        <w:tc>
          <w:tcPr>
            <w:tcW w:w="653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b/>
                <w:sz w:val="20"/>
                <w:szCs w:val="22"/>
              </w:rPr>
              <w:t>Globálne problémy Zeme</w:t>
            </w:r>
            <w:r w:rsidRPr="00635DF9">
              <w:rPr>
                <w:i/>
                <w:sz w:val="20"/>
                <w:szCs w:val="22"/>
              </w:rPr>
              <w:t xml:space="preserve"> – </w:t>
            </w:r>
            <w:proofErr w:type="spellStart"/>
            <w:r w:rsidRPr="00635DF9">
              <w:rPr>
                <w:i/>
                <w:sz w:val="20"/>
                <w:szCs w:val="22"/>
              </w:rPr>
              <w:t>Tomaškin</w:t>
            </w:r>
            <w:proofErr w:type="spellEnd"/>
            <w:r w:rsidRPr="00635DF9">
              <w:rPr>
                <w:i/>
                <w:sz w:val="20"/>
                <w:szCs w:val="22"/>
              </w:rPr>
              <w:t xml:space="preserve">, J., </w:t>
            </w:r>
            <w:proofErr w:type="spellStart"/>
            <w:r w:rsidRPr="00635DF9">
              <w:rPr>
                <w:i/>
                <w:sz w:val="20"/>
                <w:szCs w:val="22"/>
              </w:rPr>
              <w:t>Tomaškinová</w:t>
            </w:r>
            <w:proofErr w:type="spellEnd"/>
            <w:r w:rsidRPr="00635DF9">
              <w:rPr>
                <w:i/>
                <w:sz w:val="20"/>
                <w:szCs w:val="22"/>
              </w:rPr>
              <w:t xml:space="preserve">, J. </w:t>
            </w:r>
          </w:p>
        </w:tc>
        <w:tc>
          <w:tcPr>
            <w:tcW w:w="555"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15"/>
              <w:rPr>
                <w:sz w:val="22"/>
                <w:szCs w:val="22"/>
              </w:rPr>
            </w:pPr>
            <w:r w:rsidRPr="00635DF9">
              <w:rPr>
                <w:sz w:val="20"/>
                <w:szCs w:val="22"/>
              </w:rPr>
              <w:t xml:space="preserve">2/Z </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4"/>
              <w:jc w:val="center"/>
              <w:rPr>
                <w:sz w:val="22"/>
                <w:szCs w:val="22"/>
              </w:rPr>
            </w:pPr>
            <w:r w:rsidRPr="00635DF9">
              <w:rPr>
                <w:sz w:val="20"/>
                <w:szCs w:val="22"/>
              </w:rPr>
              <w:t xml:space="preserve">8-4-0 </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11"/>
              <w:jc w:val="center"/>
              <w:rPr>
                <w:sz w:val="22"/>
                <w:szCs w:val="22"/>
              </w:rPr>
            </w:pPr>
            <w:r w:rsidRPr="00635DF9">
              <w:rPr>
                <w:sz w:val="20"/>
                <w:szCs w:val="22"/>
              </w:rPr>
              <w:t xml:space="preserve">3 </w:t>
            </w:r>
          </w:p>
        </w:tc>
        <w:tc>
          <w:tcPr>
            <w:tcW w:w="571" w:type="dxa"/>
            <w:tcBorders>
              <w:top w:val="single" w:sz="6" w:space="0" w:color="000000"/>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ind w:left="2"/>
              <w:jc w:val="center"/>
              <w:rPr>
                <w:sz w:val="22"/>
                <w:szCs w:val="22"/>
              </w:rPr>
            </w:pPr>
            <w:r w:rsidRPr="00635DF9">
              <w:rPr>
                <w:sz w:val="20"/>
                <w:szCs w:val="22"/>
              </w:rPr>
              <w:t xml:space="preserve">H </w:t>
            </w:r>
          </w:p>
        </w:tc>
      </w:tr>
      <w:tr w:rsidR="00A94AEF" w:rsidRPr="00163584" w:rsidTr="00B76B84">
        <w:trPr>
          <w:trHeight w:val="240"/>
        </w:trPr>
        <w:tc>
          <w:tcPr>
            <w:tcW w:w="1561" w:type="dxa"/>
            <w:tcBorders>
              <w:top w:val="sing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M-EMEM-629 </w:t>
            </w:r>
          </w:p>
        </w:tc>
        <w:tc>
          <w:tcPr>
            <w:tcW w:w="653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b/>
                <w:sz w:val="20"/>
                <w:szCs w:val="22"/>
              </w:rPr>
              <w:t>Manažment vodných zdrojov</w:t>
            </w:r>
            <w:r w:rsidRPr="00635DF9">
              <w:rPr>
                <w:i/>
                <w:sz w:val="20"/>
                <w:szCs w:val="22"/>
              </w:rPr>
              <w:t xml:space="preserve"> – </w:t>
            </w:r>
            <w:proofErr w:type="spellStart"/>
            <w:r w:rsidRPr="00635DF9">
              <w:rPr>
                <w:i/>
                <w:sz w:val="20"/>
                <w:szCs w:val="22"/>
              </w:rPr>
              <w:t>Pidlisnyuk</w:t>
            </w:r>
            <w:proofErr w:type="spellEnd"/>
            <w:r w:rsidRPr="00635DF9">
              <w:rPr>
                <w:i/>
                <w:sz w:val="20"/>
                <w:szCs w:val="22"/>
              </w:rPr>
              <w:t xml:space="preserve">, V., </w:t>
            </w:r>
            <w:proofErr w:type="spellStart"/>
            <w:r w:rsidRPr="00635DF9">
              <w:rPr>
                <w:i/>
                <w:sz w:val="20"/>
                <w:szCs w:val="22"/>
              </w:rPr>
              <w:t>Drimal</w:t>
            </w:r>
            <w:proofErr w:type="spellEnd"/>
            <w:r w:rsidRPr="00635DF9">
              <w:rPr>
                <w:i/>
                <w:sz w:val="20"/>
                <w:szCs w:val="22"/>
              </w:rPr>
              <w:t xml:space="preserve">, M. </w:t>
            </w:r>
          </w:p>
        </w:tc>
        <w:tc>
          <w:tcPr>
            <w:tcW w:w="555"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15"/>
              <w:rPr>
                <w:sz w:val="22"/>
                <w:szCs w:val="22"/>
              </w:rPr>
            </w:pPr>
            <w:r w:rsidRPr="00635DF9">
              <w:rPr>
                <w:sz w:val="20"/>
                <w:szCs w:val="22"/>
              </w:rPr>
              <w:t xml:space="preserve">2/Z </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4"/>
              <w:jc w:val="center"/>
              <w:rPr>
                <w:sz w:val="22"/>
                <w:szCs w:val="22"/>
              </w:rPr>
            </w:pPr>
            <w:r w:rsidRPr="00635DF9">
              <w:rPr>
                <w:sz w:val="20"/>
                <w:szCs w:val="22"/>
              </w:rPr>
              <w:t xml:space="preserve">8-4-0 </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11"/>
              <w:jc w:val="center"/>
              <w:rPr>
                <w:sz w:val="22"/>
                <w:szCs w:val="22"/>
              </w:rPr>
            </w:pPr>
            <w:r w:rsidRPr="00635DF9">
              <w:rPr>
                <w:sz w:val="20"/>
                <w:szCs w:val="22"/>
              </w:rPr>
              <w:t xml:space="preserve">4 </w:t>
            </w:r>
          </w:p>
        </w:tc>
        <w:tc>
          <w:tcPr>
            <w:tcW w:w="571" w:type="dxa"/>
            <w:tcBorders>
              <w:top w:val="single" w:sz="6" w:space="0" w:color="000000"/>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ind w:left="2"/>
              <w:jc w:val="center"/>
              <w:rPr>
                <w:sz w:val="22"/>
                <w:szCs w:val="22"/>
              </w:rPr>
            </w:pPr>
            <w:r w:rsidRPr="00635DF9">
              <w:rPr>
                <w:sz w:val="20"/>
                <w:szCs w:val="22"/>
              </w:rPr>
              <w:t xml:space="preserve">H </w:t>
            </w:r>
          </w:p>
        </w:tc>
      </w:tr>
      <w:tr w:rsidR="00A94AEF" w:rsidRPr="00163584" w:rsidTr="00B76B84">
        <w:trPr>
          <w:trHeight w:val="241"/>
        </w:trPr>
        <w:tc>
          <w:tcPr>
            <w:tcW w:w="1561" w:type="dxa"/>
            <w:tcBorders>
              <w:top w:val="sing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M-EMEM-609 </w:t>
            </w:r>
          </w:p>
        </w:tc>
        <w:tc>
          <w:tcPr>
            <w:tcW w:w="653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b/>
                <w:sz w:val="20"/>
                <w:szCs w:val="22"/>
              </w:rPr>
              <w:t>Hodnotenie rizík a manažérstvo rizika</w:t>
            </w:r>
            <w:r w:rsidRPr="00635DF9">
              <w:rPr>
                <w:i/>
                <w:sz w:val="20"/>
                <w:szCs w:val="22"/>
              </w:rPr>
              <w:t xml:space="preserve"> – </w:t>
            </w:r>
            <w:proofErr w:type="spellStart"/>
            <w:r w:rsidRPr="00635DF9">
              <w:rPr>
                <w:i/>
                <w:sz w:val="20"/>
                <w:szCs w:val="22"/>
              </w:rPr>
              <w:t>Drimal</w:t>
            </w:r>
            <w:proofErr w:type="spellEnd"/>
            <w:r w:rsidRPr="00635DF9">
              <w:rPr>
                <w:i/>
                <w:sz w:val="20"/>
                <w:szCs w:val="22"/>
              </w:rPr>
              <w:t xml:space="preserve">, M., Trnková, K. </w:t>
            </w:r>
          </w:p>
        </w:tc>
        <w:tc>
          <w:tcPr>
            <w:tcW w:w="555"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30"/>
              <w:rPr>
                <w:sz w:val="22"/>
                <w:szCs w:val="22"/>
              </w:rPr>
            </w:pPr>
            <w:r w:rsidRPr="00635DF9">
              <w:rPr>
                <w:sz w:val="20"/>
                <w:szCs w:val="22"/>
              </w:rPr>
              <w:t xml:space="preserve">2/L </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4"/>
              <w:jc w:val="center"/>
              <w:rPr>
                <w:sz w:val="22"/>
                <w:szCs w:val="22"/>
              </w:rPr>
            </w:pPr>
            <w:r w:rsidRPr="00635DF9">
              <w:rPr>
                <w:sz w:val="20"/>
                <w:szCs w:val="22"/>
              </w:rPr>
              <w:t xml:space="preserve">4-8-0 </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11"/>
              <w:jc w:val="center"/>
              <w:rPr>
                <w:sz w:val="22"/>
                <w:szCs w:val="22"/>
              </w:rPr>
            </w:pPr>
            <w:r w:rsidRPr="00635DF9">
              <w:rPr>
                <w:sz w:val="20"/>
                <w:szCs w:val="22"/>
              </w:rPr>
              <w:t xml:space="preserve">4 </w:t>
            </w:r>
          </w:p>
        </w:tc>
        <w:tc>
          <w:tcPr>
            <w:tcW w:w="571" w:type="dxa"/>
            <w:tcBorders>
              <w:top w:val="single" w:sz="6" w:space="0" w:color="000000"/>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ind w:left="2"/>
              <w:jc w:val="center"/>
              <w:rPr>
                <w:sz w:val="22"/>
                <w:szCs w:val="22"/>
              </w:rPr>
            </w:pPr>
            <w:r w:rsidRPr="00635DF9">
              <w:rPr>
                <w:sz w:val="20"/>
                <w:szCs w:val="22"/>
              </w:rPr>
              <w:t xml:space="preserve">H </w:t>
            </w:r>
          </w:p>
        </w:tc>
      </w:tr>
      <w:tr w:rsidR="00A94AEF" w:rsidRPr="00163584" w:rsidTr="00B76B84">
        <w:trPr>
          <w:trHeight w:val="240"/>
        </w:trPr>
        <w:tc>
          <w:tcPr>
            <w:tcW w:w="1561" w:type="dxa"/>
            <w:tcBorders>
              <w:top w:val="sing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M-EMEM-630 </w:t>
            </w:r>
          </w:p>
        </w:tc>
        <w:tc>
          <w:tcPr>
            <w:tcW w:w="653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proofErr w:type="spellStart"/>
            <w:r w:rsidRPr="00635DF9">
              <w:rPr>
                <w:b/>
                <w:sz w:val="20"/>
                <w:szCs w:val="22"/>
              </w:rPr>
              <w:t>Bioindikácie</w:t>
            </w:r>
            <w:proofErr w:type="spellEnd"/>
            <w:r w:rsidRPr="00635DF9">
              <w:rPr>
                <w:b/>
                <w:sz w:val="20"/>
                <w:szCs w:val="22"/>
              </w:rPr>
              <w:t xml:space="preserve"> v ŽP</w:t>
            </w:r>
            <w:r w:rsidRPr="00635DF9">
              <w:rPr>
                <w:i/>
                <w:sz w:val="20"/>
                <w:szCs w:val="22"/>
              </w:rPr>
              <w:t xml:space="preserve"> – </w:t>
            </w:r>
            <w:proofErr w:type="spellStart"/>
            <w:r w:rsidRPr="00635DF9">
              <w:rPr>
                <w:i/>
                <w:sz w:val="20"/>
                <w:szCs w:val="22"/>
              </w:rPr>
              <w:t>Turisová</w:t>
            </w:r>
            <w:proofErr w:type="spellEnd"/>
            <w:r w:rsidRPr="00635DF9">
              <w:rPr>
                <w:i/>
                <w:sz w:val="20"/>
                <w:szCs w:val="22"/>
              </w:rPr>
              <w:t xml:space="preserve">, I. </w:t>
            </w:r>
          </w:p>
        </w:tc>
        <w:tc>
          <w:tcPr>
            <w:tcW w:w="555"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30"/>
              <w:rPr>
                <w:sz w:val="22"/>
                <w:szCs w:val="22"/>
              </w:rPr>
            </w:pPr>
            <w:r w:rsidRPr="00635DF9">
              <w:rPr>
                <w:sz w:val="20"/>
                <w:szCs w:val="22"/>
              </w:rPr>
              <w:t xml:space="preserve">2/L </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4"/>
              <w:jc w:val="center"/>
              <w:rPr>
                <w:sz w:val="22"/>
                <w:szCs w:val="22"/>
              </w:rPr>
            </w:pPr>
            <w:r w:rsidRPr="00635DF9">
              <w:rPr>
                <w:sz w:val="20"/>
                <w:szCs w:val="22"/>
              </w:rPr>
              <w:t xml:space="preserve">4-4-0 </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11"/>
              <w:jc w:val="center"/>
              <w:rPr>
                <w:sz w:val="22"/>
                <w:szCs w:val="22"/>
              </w:rPr>
            </w:pPr>
            <w:r w:rsidRPr="00635DF9">
              <w:rPr>
                <w:sz w:val="20"/>
                <w:szCs w:val="22"/>
              </w:rPr>
              <w:t xml:space="preserve">3 </w:t>
            </w:r>
          </w:p>
        </w:tc>
        <w:tc>
          <w:tcPr>
            <w:tcW w:w="571" w:type="dxa"/>
            <w:tcBorders>
              <w:top w:val="single" w:sz="6" w:space="0" w:color="000000"/>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ind w:left="2"/>
              <w:jc w:val="center"/>
              <w:rPr>
                <w:sz w:val="22"/>
                <w:szCs w:val="22"/>
              </w:rPr>
            </w:pPr>
            <w:r w:rsidRPr="00635DF9">
              <w:rPr>
                <w:sz w:val="20"/>
                <w:szCs w:val="22"/>
              </w:rPr>
              <w:t xml:space="preserve">H </w:t>
            </w:r>
          </w:p>
        </w:tc>
      </w:tr>
      <w:tr w:rsidR="00A94AEF" w:rsidRPr="00163584" w:rsidTr="00B76B84">
        <w:trPr>
          <w:trHeight w:val="240"/>
        </w:trPr>
        <w:tc>
          <w:tcPr>
            <w:tcW w:w="1561" w:type="dxa"/>
            <w:tcBorders>
              <w:top w:val="sing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M-EMEM-631 </w:t>
            </w:r>
          </w:p>
        </w:tc>
        <w:tc>
          <w:tcPr>
            <w:tcW w:w="653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b/>
                <w:sz w:val="20"/>
                <w:szCs w:val="22"/>
              </w:rPr>
              <w:t>Zelený rast</w:t>
            </w:r>
            <w:r w:rsidRPr="00635DF9">
              <w:rPr>
                <w:i/>
                <w:sz w:val="20"/>
                <w:szCs w:val="22"/>
              </w:rPr>
              <w:t xml:space="preserve"> – </w:t>
            </w:r>
            <w:proofErr w:type="spellStart"/>
            <w:r w:rsidRPr="00635DF9">
              <w:rPr>
                <w:i/>
                <w:sz w:val="20"/>
                <w:szCs w:val="22"/>
              </w:rPr>
              <w:t>Kanianska</w:t>
            </w:r>
            <w:proofErr w:type="spellEnd"/>
            <w:r w:rsidRPr="00635DF9">
              <w:rPr>
                <w:i/>
                <w:sz w:val="20"/>
                <w:szCs w:val="22"/>
              </w:rPr>
              <w:t xml:space="preserve">, R. </w:t>
            </w:r>
          </w:p>
        </w:tc>
        <w:tc>
          <w:tcPr>
            <w:tcW w:w="555"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30"/>
              <w:rPr>
                <w:sz w:val="22"/>
                <w:szCs w:val="22"/>
              </w:rPr>
            </w:pPr>
            <w:r w:rsidRPr="00635DF9">
              <w:rPr>
                <w:sz w:val="20"/>
                <w:szCs w:val="22"/>
              </w:rPr>
              <w:t xml:space="preserve">2/L </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4"/>
              <w:jc w:val="center"/>
              <w:rPr>
                <w:sz w:val="22"/>
                <w:szCs w:val="22"/>
              </w:rPr>
            </w:pPr>
            <w:r w:rsidRPr="00635DF9">
              <w:rPr>
                <w:sz w:val="20"/>
                <w:szCs w:val="22"/>
              </w:rPr>
              <w:t xml:space="preserve">4-4-0 </w:t>
            </w:r>
          </w:p>
        </w:t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11"/>
              <w:jc w:val="center"/>
              <w:rPr>
                <w:sz w:val="22"/>
                <w:szCs w:val="22"/>
              </w:rPr>
            </w:pPr>
            <w:r w:rsidRPr="00635DF9">
              <w:rPr>
                <w:sz w:val="20"/>
                <w:szCs w:val="22"/>
              </w:rPr>
              <w:t xml:space="preserve">3 </w:t>
            </w:r>
          </w:p>
        </w:tc>
        <w:tc>
          <w:tcPr>
            <w:tcW w:w="571" w:type="dxa"/>
            <w:tcBorders>
              <w:top w:val="single" w:sz="6" w:space="0" w:color="000000"/>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ind w:left="2"/>
              <w:jc w:val="center"/>
              <w:rPr>
                <w:sz w:val="22"/>
                <w:szCs w:val="22"/>
              </w:rPr>
            </w:pPr>
            <w:r w:rsidRPr="00635DF9">
              <w:rPr>
                <w:sz w:val="20"/>
                <w:szCs w:val="22"/>
              </w:rPr>
              <w:t xml:space="preserve">H </w:t>
            </w:r>
          </w:p>
        </w:tc>
      </w:tr>
      <w:tr w:rsidR="00A94AEF" w:rsidRPr="00163584" w:rsidTr="00B76B84">
        <w:trPr>
          <w:trHeight w:val="241"/>
        </w:trPr>
        <w:tc>
          <w:tcPr>
            <w:tcW w:w="1561" w:type="dxa"/>
            <w:tcBorders>
              <w:top w:val="single" w:sz="6" w:space="0" w:color="000000"/>
              <w:left w:val="double" w:sz="6" w:space="0" w:color="000000"/>
              <w:bottom w:val="doub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lastRenderedPageBreak/>
              <w:t xml:space="preserve">M-EMEM-632 </w:t>
            </w:r>
          </w:p>
        </w:tc>
        <w:tc>
          <w:tcPr>
            <w:tcW w:w="6531" w:type="dxa"/>
            <w:tcBorders>
              <w:top w:val="single" w:sz="6" w:space="0" w:color="000000"/>
              <w:left w:val="single" w:sz="6" w:space="0" w:color="000000"/>
              <w:bottom w:val="doub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b/>
                <w:sz w:val="20"/>
                <w:szCs w:val="22"/>
              </w:rPr>
              <w:t>Diplomový seminár</w:t>
            </w:r>
            <w:r w:rsidRPr="00635DF9">
              <w:rPr>
                <w:i/>
                <w:sz w:val="20"/>
                <w:szCs w:val="22"/>
              </w:rPr>
              <w:t xml:space="preserve"> – </w:t>
            </w:r>
            <w:proofErr w:type="spellStart"/>
            <w:r w:rsidRPr="00635DF9">
              <w:rPr>
                <w:i/>
                <w:sz w:val="20"/>
                <w:szCs w:val="22"/>
              </w:rPr>
              <w:t>Jaďuďová</w:t>
            </w:r>
            <w:proofErr w:type="spellEnd"/>
            <w:r w:rsidRPr="00635DF9">
              <w:rPr>
                <w:i/>
                <w:sz w:val="20"/>
                <w:szCs w:val="22"/>
              </w:rPr>
              <w:t xml:space="preserve">, J. </w:t>
            </w:r>
          </w:p>
        </w:tc>
        <w:tc>
          <w:tcPr>
            <w:tcW w:w="555" w:type="dxa"/>
            <w:tcBorders>
              <w:top w:val="single" w:sz="6" w:space="0" w:color="000000"/>
              <w:left w:val="single" w:sz="6" w:space="0" w:color="000000"/>
              <w:bottom w:val="double" w:sz="6" w:space="0" w:color="000000"/>
              <w:right w:val="single" w:sz="6" w:space="0" w:color="000000"/>
            </w:tcBorders>
            <w:shd w:val="clear" w:color="auto" w:fill="auto"/>
          </w:tcPr>
          <w:p w:rsidR="00A94AEF" w:rsidRPr="00635DF9" w:rsidRDefault="00A94AEF" w:rsidP="00B76B84">
            <w:pPr>
              <w:spacing w:line="259" w:lineRule="auto"/>
              <w:ind w:left="30"/>
              <w:rPr>
                <w:sz w:val="22"/>
                <w:szCs w:val="22"/>
              </w:rPr>
            </w:pPr>
            <w:r w:rsidRPr="00635DF9">
              <w:rPr>
                <w:sz w:val="20"/>
                <w:szCs w:val="22"/>
              </w:rPr>
              <w:t xml:space="preserve">2/L </w:t>
            </w:r>
          </w:p>
        </w:tc>
        <w:tc>
          <w:tcPr>
            <w:tcW w:w="856" w:type="dxa"/>
            <w:tcBorders>
              <w:top w:val="single" w:sz="6" w:space="0" w:color="000000"/>
              <w:left w:val="single" w:sz="6" w:space="0" w:color="000000"/>
              <w:bottom w:val="double" w:sz="6" w:space="0" w:color="000000"/>
              <w:right w:val="single" w:sz="6" w:space="0" w:color="000000"/>
            </w:tcBorders>
            <w:shd w:val="clear" w:color="auto" w:fill="auto"/>
          </w:tcPr>
          <w:p w:rsidR="00A94AEF" w:rsidRPr="00635DF9" w:rsidRDefault="00A94AEF" w:rsidP="00B76B84">
            <w:pPr>
              <w:spacing w:line="259" w:lineRule="auto"/>
              <w:ind w:left="4"/>
              <w:jc w:val="center"/>
              <w:rPr>
                <w:sz w:val="22"/>
                <w:szCs w:val="22"/>
              </w:rPr>
            </w:pPr>
            <w:r w:rsidRPr="00635DF9">
              <w:rPr>
                <w:sz w:val="20"/>
                <w:szCs w:val="22"/>
              </w:rPr>
              <w:t xml:space="preserve">0-8-0 </w:t>
            </w:r>
          </w:p>
        </w:tc>
        <w:tc>
          <w:tcPr>
            <w:tcW w:w="570" w:type="dxa"/>
            <w:tcBorders>
              <w:top w:val="single" w:sz="6" w:space="0" w:color="000000"/>
              <w:left w:val="single" w:sz="6" w:space="0" w:color="000000"/>
              <w:bottom w:val="double" w:sz="6" w:space="0" w:color="000000"/>
              <w:right w:val="single" w:sz="6" w:space="0" w:color="000000"/>
            </w:tcBorders>
            <w:shd w:val="clear" w:color="auto" w:fill="auto"/>
          </w:tcPr>
          <w:p w:rsidR="00A94AEF" w:rsidRPr="00635DF9" w:rsidRDefault="00A94AEF" w:rsidP="00B76B84">
            <w:pPr>
              <w:spacing w:line="259" w:lineRule="auto"/>
              <w:ind w:right="11"/>
              <w:jc w:val="center"/>
              <w:rPr>
                <w:sz w:val="22"/>
                <w:szCs w:val="22"/>
              </w:rPr>
            </w:pPr>
            <w:r w:rsidRPr="00635DF9">
              <w:rPr>
                <w:sz w:val="20"/>
                <w:szCs w:val="22"/>
              </w:rPr>
              <w:t xml:space="preserve">3 </w:t>
            </w:r>
          </w:p>
        </w:tc>
        <w:tc>
          <w:tcPr>
            <w:tcW w:w="571" w:type="dxa"/>
            <w:tcBorders>
              <w:top w:val="single" w:sz="6" w:space="0" w:color="000000"/>
              <w:left w:val="single" w:sz="6" w:space="0" w:color="000000"/>
              <w:bottom w:val="double" w:sz="6" w:space="0" w:color="000000"/>
              <w:right w:val="double" w:sz="6" w:space="0" w:color="000000"/>
            </w:tcBorders>
            <w:shd w:val="clear" w:color="auto" w:fill="auto"/>
          </w:tcPr>
          <w:p w:rsidR="00A94AEF" w:rsidRPr="00635DF9" w:rsidRDefault="00A94AEF" w:rsidP="00B76B84">
            <w:pPr>
              <w:spacing w:line="259" w:lineRule="auto"/>
              <w:ind w:left="2"/>
              <w:jc w:val="center"/>
              <w:rPr>
                <w:sz w:val="22"/>
                <w:szCs w:val="22"/>
              </w:rPr>
            </w:pPr>
            <w:r w:rsidRPr="00635DF9">
              <w:rPr>
                <w:sz w:val="20"/>
                <w:szCs w:val="22"/>
              </w:rPr>
              <w:t xml:space="preserve">H </w:t>
            </w:r>
          </w:p>
        </w:tc>
      </w:tr>
    </w:tbl>
    <w:p w:rsidR="00A94AEF" w:rsidRPr="00163584" w:rsidRDefault="00A94AEF" w:rsidP="00A94AEF">
      <w:pPr>
        <w:spacing w:after="4" w:line="266" w:lineRule="auto"/>
        <w:ind w:left="-5"/>
      </w:pPr>
      <w:r w:rsidRPr="00163584">
        <w:rPr>
          <w:b/>
        </w:rPr>
        <w:t xml:space="preserve">Študent  počas štúdia musí absolvovať povinne voliteľné predmety podľa vlastného výberu v celkovej hodnote minimálne 30 kreditov.  </w:t>
      </w:r>
    </w:p>
    <w:p w:rsidR="00A94AEF" w:rsidRPr="00163584" w:rsidRDefault="00A94AEF" w:rsidP="00A94AEF">
      <w:pPr>
        <w:spacing w:line="259" w:lineRule="auto"/>
      </w:pPr>
      <w:r w:rsidRPr="00163584">
        <w:rPr>
          <w:b/>
        </w:rPr>
        <w:t xml:space="preserve"> </w:t>
      </w:r>
    </w:p>
    <w:p w:rsidR="00A94AEF" w:rsidRPr="00163584" w:rsidRDefault="00A94AEF" w:rsidP="00A94AEF">
      <w:pPr>
        <w:spacing w:after="4" w:line="266" w:lineRule="auto"/>
        <w:ind w:left="-5"/>
      </w:pPr>
      <w:r w:rsidRPr="00163584">
        <w:rPr>
          <w:b/>
        </w:rPr>
        <w:t xml:space="preserve">Výberové predmety </w:t>
      </w:r>
    </w:p>
    <w:tbl>
      <w:tblPr>
        <w:tblW w:w="10780" w:type="dxa"/>
        <w:tblInd w:w="-8" w:type="dxa"/>
        <w:tblCellMar>
          <w:top w:w="14" w:type="dxa"/>
          <w:left w:w="112" w:type="dxa"/>
          <w:right w:w="64" w:type="dxa"/>
        </w:tblCellMar>
        <w:tblLook w:val="04A0" w:firstRow="1" w:lastRow="0" w:firstColumn="1" w:lastColumn="0" w:noHBand="0" w:noVBand="1"/>
      </w:tblPr>
      <w:tblGrid>
        <w:gridCol w:w="1561"/>
        <w:gridCol w:w="6532"/>
        <w:gridCol w:w="555"/>
        <w:gridCol w:w="1006"/>
        <w:gridCol w:w="556"/>
        <w:gridCol w:w="570"/>
      </w:tblGrid>
      <w:tr w:rsidR="00A94AEF" w:rsidRPr="00163584" w:rsidTr="00B76B84">
        <w:trPr>
          <w:trHeight w:val="241"/>
        </w:trPr>
        <w:tc>
          <w:tcPr>
            <w:tcW w:w="1561" w:type="dxa"/>
            <w:tcBorders>
              <w:top w:val="doub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M-EMEM-713 </w:t>
            </w:r>
          </w:p>
        </w:tc>
        <w:tc>
          <w:tcPr>
            <w:tcW w:w="6531" w:type="dxa"/>
            <w:tcBorders>
              <w:top w:val="doub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1"/>
              <w:rPr>
                <w:sz w:val="22"/>
                <w:szCs w:val="22"/>
              </w:rPr>
            </w:pPr>
            <w:r w:rsidRPr="00635DF9">
              <w:rPr>
                <w:b/>
                <w:sz w:val="20"/>
                <w:szCs w:val="22"/>
              </w:rPr>
              <w:t>Informačné a komunikačné technológie 2</w:t>
            </w:r>
            <w:r w:rsidRPr="00635DF9">
              <w:rPr>
                <w:i/>
                <w:sz w:val="20"/>
                <w:szCs w:val="22"/>
              </w:rPr>
              <w:t xml:space="preserve"> – </w:t>
            </w:r>
            <w:proofErr w:type="spellStart"/>
            <w:r w:rsidRPr="00635DF9">
              <w:rPr>
                <w:i/>
                <w:sz w:val="20"/>
                <w:szCs w:val="22"/>
              </w:rPr>
              <w:t>Murin</w:t>
            </w:r>
            <w:proofErr w:type="spellEnd"/>
            <w:r w:rsidRPr="00635DF9">
              <w:rPr>
                <w:i/>
                <w:sz w:val="20"/>
                <w:szCs w:val="22"/>
              </w:rPr>
              <w:t xml:space="preserve">, I. </w:t>
            </w:r>
          </w:p>
        </w:tc>
        <w:tc>
          <w:tcPr>
            <w:tcW w:w="555" w:type="dxa"/>
            <w:tcBorders>
              <w:top w:val="doub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15"/>
              <w:rPr>
                <w:sz w:val="22"/>
                <w:szCs w:val="22"/>
              </w:rPr>
            </w:pPr>
            <w:r w:rsidRPr="00635DF9">
              <w:rPr>
                <w:sz w:val="20"/>
                <w:szCs w:val="22"/>
              </w:rPr>
              <w:t xml:space="preserve">1/Z </w:t>
            </w:r>
          </w:p>
        </w:tc>
        <w:tc>
          <w:tcPr>
            <w:tcW w:w="1006" w:type="dxa"/>
            <w:tcBorders>
              <w:top w:val="doub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42"/>
              <w:jc w:val="center"/>
              <w:rPr>
                <w:sz w:val="22"/>
                <w:szCs w:val="22"/>
              </w:rPr>
            </w:pPr>
            <w:r w:rsidRPr="00635DF9">
              <w:rPr>
                <w:sz w:val="20"/>
                <w:szCs w:val="22"/>
              </w:rPr>
              <w:t xml:space="preserve">0-8-0 </w:t>
            </w:r>
          </w:p>
        </w:tc>
        <w:tc>
          <w:tcPr>
            <w:tcW w:w="556" w:type="dxa"/>
            <w:tcBorders>
              <w:top w:val="doub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72"/>
              <w:jc w:val="center"/>
              <w:rPr>
                <w:sz w:val="22"/>
                <w:szCs w:val="22"/>
              </w:rPr>
            </w:pPr>
            <w:r w:rsidRPr="00635DF9">
              <w:rPr>
                <w:sz w:val="20"/>
                <w:szCs w:val="22"/>
              </w:rPr>
              <w:t xml:space="preserve">3 </w:t>
            </w:r>
          </w:p>
        </w:tc>
        <w:tc>
          <w:tcPr>
            <w:tcW w:w="570" w:type="dxa"/>
            <w:tcBorders>
              <w:top w:val="double" w:sz="6" w:space="0" w:color="000000"/>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rPr>
                <w:sz w:val="22"/>
                <w:szCs w:val="22"/>
              </w:rPr>
            </w:pPr>
            <w:proofErr w:type="spellStart"/>
            <w:r w:rsidRPr="00635DF9">
              <w:rPr>
                <w:sz w:val="20"/>
                <w:szCs w:val="22"/>
              </w:rPr>
              <w:t>Abs</w:t>
            </w:r>
            <w:proofErr w:type="spellEnd"/>
            <w:r w:rsidRPr="00635DF9">
              <w:rPr>
                <w:sz w:val="20"/>
                <w:szCs w:val="22"/>
              </w:rPr>
              <w:t xml:space="preserve"> </w:t>
            </w:r>
          </w:p>
        </w:tc>
      </w:tr>
      <w:tr w:rsidR="00A94AEF" w:rsidRPr="00163584" w:rsidTr="00B76B84">
        <w:trPr>
          <w:trHeight w:val="241"/>
        </w:trPr>
        <w:tc>
          <w:tcPr>
            <w:tcW w:w="1561" w:type="dxa"/>
            <w:tcBorders>
              <w:top w:val="sing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M-EMEM-714 </w:t>
            </w:r>
          </w:p>
        </w:tc>
        <w:tc>
          <w:tcPr>
            <w:tcW w:w="653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1"/>
              <w:rPr>
                <w:sz w:val="22"/>
                <w:szCs w:val="22"/>
              </w:rPr>
            </w:pPr>
            <w:r w:rsidRPr="00635DF9">
              <w:rPr>
                <w:b/>
                <w:sz w:val="20"/>
                <w:szCs w:val="22"/>
              </w:rPr>
              <w:t>Kultúrne dedičstvo a jeho ochrana</w:t>
            </w:r>
            <w:r w:rsidRPr="00635DF9">
              <w:rPr>
                <w:i/>
                <w:sz w:val="20"/>
                <w:szCs w:val="22"/>
              </w:rPr>
              <w:t xml:space="preserve"> – </w:t>
            </w:r>
            <w:proofErr w:type="spellStart"/>
            <w:r w:rsidRPr="00635DF9">
              <w:rPr>
                <w:i/>
                <w:sz w:val="20"/>
                <w:szCs w:val="22"/>
              </w:rPr>
              <w:t>Jaďuďová</w:t>
            </w:r>
            <w:proofErr w:type="spellEnd"/>
            <w:r w:rsidRPr="00635DF9">
              <w:rPr>
                <w:i/>
                <w:sz w:val="20"/>
                <w:szCs w:val="22"/>
              </w:rPr>
              <w:t xml:space="preserve">, J. </w:t>
            </w:r>
          </w:p>
        </w:tc>
        <w:tc>
          <w:tcPr>
            <w:tcW w:w="555"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15"/>
              <w:rPr>
                <w:sz w:val="22"/>
                <w:szCs w:val="22"/>
              </w:rPr>
            </w:pPr>
            <w:r w:rsidRPr="00635DF9">
              <w:rPr>
                <w:sz w:val="20"/>
                <w:szCs w:val="22"/>
              </w:rPr>
              <w:t xml:space="preserve">1/Z </w:t>
            </w:r>
          </w:p>
        </w:tc>
        <w:tc>
          <w:tcPr>
            <w:tcW w:w="100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42"/>
              <w:jc w:val="center"/>
              <w:rPr>
                <w:sz w:val="22"/>
                <w:szCs w:val="22"/>
              </w:rPr>
            </w:pPr>
            <w:r w:rsidRPr="00635DF9">
              <w:rPr>
                <w:sz w:val="20"/>
                <w:szCs w:val="22"/>
              </w:rPr>
              <w:t xml:space="preserve">8-0-0 </w:t>
            </w:r>
          </w:p>
        </w:tc>
        <w:tc>
          <w:tcPr>
            <w:tcW w:w="55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72"/>
              <w:jc w:val="center"/>
              <w:rPr>
                <w:sz w:val="22"/>
                <w:szCs w:val="22"/>
              </w:rPr>
            </w:pPr>
            <w:r w:rsidRPr="00635DF9">
              <w:rPr>
                <w:sz w:val="20"/>
                <w:szCs w:val="22"/>
              </w:rPr>
              <w:t xml:space="preserve">4 </w:t>
            </w:r>
          </w:p>
        </w:tc>
        <w:tc>
          <w:tcPr>
            <w:tcW w:w="570" w:type="dxa"/>
            <w:tcBorders>
              <w:top w:val="single" w:sz="6" w:space="0" w:color="000000"/>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ind w:right="43"/>
              <w:jc w:val="center"/>
              <w:rPr>
                <w:sz w:val="22"/>
                <w:szCs w:val="22"/>
              </w:rPr>
            </w:pPr>
            <w:r w:rsidRPr="00635DF9">
              <w:rPr>
                <w:sz w:val="20"/>
                <w:szCs w:val="22"/>
              </w:rPr>
              <w:t xml:space="preserve">H </w:t>
            </w:r>
          </w:p>
        </w:tc>
      </w:tr>
      <w:tr w:rsidR="00A94AEF" w:rsidRPr="00163584" w:rsidTr="00B76B84">
        <w:trPr>
          <w:trHeight w:val="240"/>
        </w:trPr>
        <w:tc>
          <w:tcPr>
            <w:tcW w:w="1561" w:type="dxa"/>
            <w:tcBorders>
              <w:top w:val="sing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M-EMEM-715 </w:t>
            </w:r>
          </w:p>
        </w:tc>
        <w:tc>
          <w:tcPr>
            <w:tcW w:w="653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1"/>
              <w:rPr>
                <w:sz w:val="22"/>
                <w:szCs w:val="22"/>
              </w:rPr>
            </w:pPr>
            <w:r w:rsidRPr="00635DF9">
              <w:rPr>
                <w:b/>
                <w:sz w:val="20"/>
                <w:szCs w:val="22"/>
              </w:rPr>
              <w:t>Sociálna a kultúrna antropológia</w:t>
            </w:r>
            <w:r w:rsidRPr="00635DF9">
              <w:rPr>
                <w:i/>
                <w:sz w:val="20"/>
                <w:szCs w:val="22"/>
              </w:rPr>
              <w:t xml:space="preserve"> – </w:t>
            </w:r>
            <w:proofErr w:type="spellStart"/>
            <w:r w:rsidRPr="00635DF9">
              <w:rPr>
                <w:i/>
                <w:sz w:val="20"/>
                <w:szCs w:val="22"/>
              </w:rPr>
              <w:t>Murin</w:t>
            </w:r>
            <w:proofErr w:type="spellEnd"/>
            <w:r w:rsidRPr="00635DF9">
              <w:rPr>
                <w:i/>
                <w:sz w:val="20"/>
                <w:szCs w:val="22"/>
              </w:rPr>
              <w:t xml:space="preserve">, I. </w:t>
            </w:r>
          </w:p>
        </w:tc>
        <w:tc>
          <w:tcPr>
            <w:tcW w:w="555"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15"/>
              <w:rPr>
                <w:sz w:val="22"/>
                <w:szCs w:val="22"/>
              </w:rPr>
            </w:pPr>
            <w:r w:rsidRPr="00635DF9">
              <w:rPr>
                <w:sz w:val="20"/>
                <w:szCs w:val="22"/>
              </w:rPr>
              <w:t xml:space="preserve">1/Z </w:t>
            </w:r>
          </w:p>
        </w:tc>
        <w:tc>
          <w:tcPr>
            <w:tcW w:w="100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42"/>
              <w:jc w:val="center"/>
              <w:rPr>
                <w:sz w:val="22"/>
                <w:szCs w:val="22"/>
              </w:rPr>
            </w:pPr>
            <w:r w:rsidRPr="00635DF9">
              <w:rPr>
                <w:sz w:val="20"/>
                <w:szCs w:val="22"/>
              </w:rPr>
              <w:t xml:space="preserve">4-8-0 </w:t>
            </w:r>
          </w:p>
        </w:tc>
        <w:tc>
          <w:tcPr>
            <w:tcW w:w="55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72"/>
              <w:jc w:val="center"/>
              <w:rPr>
                <w:sz w:val="22"/>
                <w:szCs w:val="22"/>
              </w:rPr>
            </w:pPr>
            <w:r w:rsidRPr="00635DF9">
              <w:rPr>
                <w:sz w:val="20"/>
                <w:szCs w:val="22"/>
              </w:rPr>
              <w:t xml:space="preserve">3 </w:t>
            </w:r>
          </w:p>
        </w:tc>
        <w:tc>
          <w:tcPr>
            <w:tcW w:w="570" w:type="dxa"/>
            <w:tcBorders>
              <w:top w:val="single" w:sz="6" w:space="0" w:color="000000"/>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ind w:right="43"/>
              <w:jc w:val="center"/>
              <w:rPr>
                <w:sz w:val="22"/>
                <w:szCs w:val="22"/>
              </w:rPr>
            </w:pPr>
            <w:r w:rsidRPr="00635DF9">
              <w:rPr>
                <w:sz w:val="20"/>
                <w:szCs w:val="22"/>
              </w:rPr>
              <w:t xml:space="preserve">H </w:t>
            </w:r>
          </w:p>
        </w:tc>
      </w:tr>
      <w:tr w:rsidR="00A94AEF" w:rsidRPr="00163584" w:rsidTr="00B76B84">
        <w:trPr>
          <w:trHeight w:val="240"/>
        </w:trPr>
        <w:tc>
          <w:tcPr>
            <w:tcW w:w="1561" w:type="dxa"/>
            <w:tcBorders>
              <w:top w:val="sing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M-EMEM-716 </w:t>
            </w:r>
          </w:p>
        </w:tc>
        <w:tc>
          <w:tcPr>
            <w:tcW w:w="653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1"/>
              <w:rPr>
                <w:sz w:val="22"/>
                <w:szCs w:val="22"/>
              </w:rPr>
            </w:pPr>
            <w:r w:rsidRPr="00635DF9">
              <w:rPr>
                <w:b/>
                <w:sz w:val="20"/>
                <w:szCs w:val="22"/>
              </w:rPr>
              <w:t xml:space="preserve">Fundamentals of </w:t>
            </w:r>
            <w:proofErr w:type="spellStart"/>
            <w:r w:rsidRPr="00635DF9">
              <w:rPr>
                <w:b/>
                <w:sz w:val="20"/>
                <w:szCs w:val="22"/>
              </w:rPr>
              <w:t>Sustainable</w:t>
            </w:r>
            <w:proofErr w:type="spellEnd"/>
            <w:r w:rsidRPr="00635DF9">
              <w:rPr>
                <w:b/>
                <w:sz w:val="20"/>
                <w:szCs w:val="22"/>
              </w:rPr>
              <w:t xml:space="preserve"> </w:t>
            </w:r>
            <w:proofErr w:type="spellStart"/>
            <w:r w:rsidRPr="00635DF9">
              <w:rPr>
                <w:b/>
                <w:sz w:val="20"/>
                <w:szCs w:val="22"/>
              </w:rPr>
              <w:t>Development</w:t>
            </w:r>
            <w:proofErr w:type="spellEnd"/>
            <w:r w:rsidRPr="00635DF9">
              <w:rPr>
                <w:i/>
                <w:sz w:val="20"/>
                <w:szCs w:val="22"/>
              </w:rPr>
              <w:t xml:space="preserve"> – </w:t>
            </w:r>
            <w:proofErr w:type="spellStart"/>
            <w:r w:rsidRPr="00635DF9">
              <w:rPr>
                <w:i/>
                <w:sz w:val="20"/>
                <w:szCs w:val="22"/>
              </w:rPr>
              <w:t>Pidlisnyuk</w:t>
            </w:r>
            <w:proofErr w:type="spellEnd"/>
            <w:r w:rsidRPr="00635DF9">
              <w:rPr>
                <w:i/>
                <w:sz w:val="20"/>
                <w:szCs w:val="22"/>
              </w:rPr>
              <w:t xml:space="preserve">, V., </w:t>
            </w:r>
            <w:proofErr w:type="spellStart"/>
            <w:r w:rsidRPr="00635DF9">
              <w:rPr>
                <w:i/>
                <w:sz w:val="20"/>
                <w:szCs w:val="22"/>
              </w:rPr>
              <w:t>Drimal</w:t>
            </w:r>
            <w:proofErr w:type="spellEnd"/>
            <w:r w:rsidRPr="00635DF9">
              <w:rPr>
                <w:i/>
                <w:sz w:val="20"/>
                <w:szCs w:val="22"/>
              </w:rPr>
              <w:t xml:space="preserve">, M. </w:t>
            </w:r>
          </w:p>
        </w:tc>
        <w:tc>
          <w:tcPr>
            <w:tcW w:w="555"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15"/>
              <w:rPr>
                <w:sz w:val="22"/>
                <w:szCs w:val="22"/>
              </w:rPr>
            </w:pPr>
            <w:r w:rsidRPr="00635DF9">
              <w:rPr>
                <w:sz w:val="20"/>
                <w:szCs w:val="22"/>
              </w:rPr>
              <w:t xml:space="preserve">1/Z </w:t>
            </w:r>
          </w:p>
        </w:tc>
        <w:tc>
          <w:tcPr>
            <w:tcW w:w="100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42"/>
              <w:jc w:val="center"/>
              <w:rPr>
                <w:sz w:val="22"/>
                <w:szCs w:val="22"/>
              </w:rPr>
            </w:pPr>
            <w:r w:rsidRPr="00635DF9">
              <w:rPr>
                <w:sz w:val="20"/>
                <w:szCs w:val="22"/>
              </w:rPr>
              <w:t xml:space="preserve">8-0-0 </w:t>
            </w:r>
          </w:p>
        </w:tc>
        <w:tc>
          <w:tcPr>
            <w:tcW w:w="55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72"/>
              <w:jc w:val="center"/>
              <w:rPr>
                <w:sz w:val="22"/>
                <w:szCs w:val="22"/>
              </w:rPr>
            </w:pPr>
            <w:r w:rsidRPr="00635DF9">
              <w:rPr>
                <w:sz w:val="20"/>
                <w:szCs w:val="22"/>
              </w:rPr>
              <w:t xml:space="preserve">4 </w:t>
            </w:r>
          </w:p>
        </w:tc>
        <w:tc>
          <w:tcPr>
            <w:tcW w:w="570" w:type="dxa"/>
            <w:tcBorders>
              <w:top w:val="single" w:sz="6" w:space="0" w:color="000000"/>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ind w:right="43"/>
              <w:jc w:val="center"/>
              <w:rPr>
                <w:sz w:val="22"/>
                <w:szCs w:val="22"/>
              </w:rPr>
            </w:pPr>
            <w:r w:rsidRPr="00635DF9">
              <w:rPr>
                <w:sz w:val="20"/>
                <w:szCs w:val="22"/>
              </w:rPr>
              <w:t xml:space="preserve">H </w:t>
            </w:r>
          </w:p>
        </w:tc>
      </w:tr>
      <w:tr w:rsidR="00A94AEF" w:rsidRPr="00163584" w:rsidTr="00B76B84">
        <w:trPr>
          <w:trHeight w:val="240"/>
        </w:trPr>
        <w:tc>
          <w:tcPr>
            <w:tcW w:w="1561" w:type="dxa"/>
            <w:tcBorders>
              <w:top w:val="sing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M-EMEM-717 </w:t>
            </w:r>
          </w:p>
        </w:tc>
        <w:tc>
          <w:tcPr>
            <w:tcW w:w="653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1"/>
              <w:rPr>
                <w:sz w:val="22"/>
                <w:szCs w:val="22"/>
              </w:rPr>
            </w:pPr>
            <w:r w:rsidRPr="00635DF9">
              <w:rPr>
                <w:b/>
                <w:sz w:val="20"/>
                <w:szCs w:val="22"/>
              </w:rPr>
              <w:t>Tvorba projektov</w:t>
            </w:r>
            <w:r w:rsidRPr="00635DF9">
              <w:rPr>
                <w:i/>
                <w:sz w:val="20"/>
                <w:szCs w:val="22"/>
              </w:rPr>
              <w:t xml:space="preserve"> – </w:t>
            </w:r>
            <w:proofErr w:type="spellStart"/>
            <w:r w:rsidRPr="00635DF9">
              <w:rPr>
                <w:i/>
                <w:sz w:val="20"/>
                <w:szCs w:val="22"/>
              </w:rPr>
              <w:t>Kanianska</w:t>
            </w:r>
            <w:proofErr w:type="spellEnd"/>
            <w:r w:rsidRPr="00635DF9">
              <w:rPr>
                <w:i/>
                <w:sz w:val="20"/>
                <w:szCs w:val="22"/>
              </w:rPr>
              <w:t xml:space="preserve">, R. </w:t>
            </w:r>
          </w:p>
        </w:tc>
        <w:tc>
          <w:tcPr>
            <w:tcW w:w="555"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30"/>
              <w:rPr>
                <w:sz w:val="22"/>
                <w:szCs w:val="22"/>
              </w:rPr>
            </w:pPr>
            <w:r w:rsidRPr="00635DF9">
              <w:rPr>
                <w:sz w:val="20"/>
                <w:szCs w:val="22"/>
              </w:rPr>
              <w:t xml:space="preserve">1/L </w:t>
            </w:r>
          </w:p>
        </w:tc>
        <w:tc>
          <w:tcPr>
            <w:tcW w:w="100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42"/>
              <w:jc w:val="center"/>
              <w:rPr>
                <w:sz w:val="22"/>
                <w:szCs w:val="22"/>
              </w:rPr>
            </w:pPr>
            <w:r w:rsidRPr="00635DF9">
              <w:rPr>
                <w:sz w:val="20"/>
                <w:szCs w:val="22"/>
              </w:rPr>
              <w:t xml:space="preserve">0-12-0 </w:t>
            </w:r>
          </w:p>
        </w:tc>
        <w:tc>
          <w:tcPr>
            <w:tcW w:w="55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72"/>
              <w:jc w:val="center"/>
              <w:rPr>
                <w:sz w:val="22"/>
                <w:szCs w:val="22"/>
              </w:rPr>
            </w:pPr>
            <w:r w:rsidRPr="00635DF9">
              <w:rPr>
                <w:sz w:val="20"/>
                <w:szCs w:val="22"/>
              </w:rPr>
              <w:t xml:space="preserve">3 </w:t>
            </w:r>
          </w:p>
        </w:tc>
        <w:tc>
          <w:tcPr>
            <w:tcW w:w="570" w:type="dxa"/>
            <w:tcBorders>
              <w:top w:val="single" w:sz="6" w:space="0" w:color="000000"/>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rPr>
                <w:sz w:val="22"/>
                <w:szCs w:val="22"/>
              </w:rPr>
            </w:pPr>
            <w:proofErr w:type="spellStart"/>
            <w:r w:rsidRPr="00635DF9">
              <w:rPr>
                <w:sz w:val="20"/>
                <w:szCs w:val="22"/>
              </w:rPr>
              <w:t>Abs</w:t>
            </w:r>
            <w:proofErr w:type="spellEnd"/>
            <w:r w:rsidRPr="00635DF9">
              <w:rPr>
                <w:sz w:val="20"/>
                <w:szCs w:val="22"/>
              </w:rPr>
              <w:t xml:space="preserve"> </w:t>
            </w:r>
          </w:p>
        </w:tc>
      </w:tr>
      <w:tr w:rsidR="00A94AEF" w:rsidRPr="00163584" w:rsidTr="00B76B84">
        <w:trPr>
          <w:trHeight w:val="241"/>
        </w:trPr>
        <w:tc>
          <w:tcPr>
            <w:tcW w:w="1561" w:type="dxa"/>
            <w:tcBorders>
              <w:top w:val="sing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M-EMEM-718 </w:t>
            </w:r>
          </w:p>
        </w:tc>
        <w:tc>
          <w:tcPr>
            <w:tcW w:w="653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1"/>
              <w:rPr>
                <w:sz w:val="22"/>
                <w:szCs w:val="22"/>
              </w:rPr>
            </w:pPr>
            <w:proofErr w:type="spellStart"/>
            <w:r w:rsidRPr="00635DF9">
              <w:rPr>
                <w:b/>
                <w:sz w:val="20"/>
                <w:szCs w:val="22"/>
              </w:rPr>
              <w:t>Global</w:t>
            </w:r>
            <w:proofErr w:type="spellEnd"/>
            <w:r w:rsidRPr="00635DF9">
              <w:rPr>
                <w:b/>
                <w:sz w:val="20"/>
                <w:szCs w:val="22"/>
              </w:rPr>
              <w:t xml:space="preserve"> </w:t>
            </w:r>
            <w:proofErr w:type="spellStart"/>
            <w:r w:rsidRPr="00635DF9">
              <w:rPr>
                <w:b/>
                <w:sz w:val="20"/>
                <w:szCs w:val="22"/>
              </w:rPr>
              <w:t>Environmental</w:t>
            </w:r>
            <w:proofErr w:type="spellEnd"/>
            <w:r w:rsidRPr="00635DF9">
              <w:rPr>
                <w:b/>
                <w:sz w:val="20"/>
                <w:szCs w:val="22"/>
              </w:rPr>
              <w:t xml:space="preserve"> Change</w:t>
            </w:r>
            <w:r w:rsidRPr="00635DF9">
              <w:rPr>
                <w:i/>
                <w:sz w:val="20"/>
                <w:szCs w:val="22"/>
              </w:rPr>
              <w:t xml:space="preserve"> – </w:t>
            </w:r>
            <w:proofErr w:type="spellStart"/>
            <w:r w:rsidRPr="00635DF9">
              <w:rPr>
                <w:i/>
                <w:sz w:val="20"/>
                <w:szCs w:val="22"/>
              </w:rPr>
              <w:t>Pidlisnyuk</w:t>
            </w:r>
            <w:proofErr w:type="spellEnd"/>
            <w:r w:rsidRPr="00635DF9">
              <w:rPr>
                <w:i/>
                <w:sz w:val="20"/>
                <w:szCs w:val="22"/>
              </w:rPr>
              <w:t xml:space="preserve">, V., </w:t>
            </w:r>
            <w:proofErr w:type="spellStart"/>
            <w:r w:rsidRPr="00635DF9">
              <w:rPr>
                <w:i/>
                <w:sz w:val="20"/>
                <w:szCs w:val="22"/>
              </w:rPr>
              <w:t>Andráš</w:t>
            </w:r>
            <w:proofErr w:type="spellEnd"/>
            <w:r w:rsidRPr="00635DF9">
              <w:rPr>
                <w:i/>
                <w:sz w:val="20"/>
                <w:szCs w:val="22"/>
              </w:rPr>
              <w:t xml:space="preserve">, P. </w:t>
            </w:r>
          </w:p>
        </w:tc>
        <w:tc>
          <w:tcPr>
            <w:tcW w:w="555"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30"/>
              <w:rPr>
                <w:sz w:val="22"/>
                <w:szCs w:val="22"/>
              </w:rPr>
            </w:pPr>
            <w:r w:rsidRPr="00635DF9">
              <w:rPr>
                <w:sz w:val="20"/>
                <w:szCs w:val="22"/>
              </w:rPr>
              <w:t xml:space="preserve">1/L </w:t>
            </w:r>
          </w:p>
        </w:tc>
        <w:tc>
          <w:tcPr>
            <w:tcW w:w="100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42"/>
              <w:jc w:val="center"/>
              <w:rPr>
                <w:sz w:val="22"/>
                <w:szCs w:val="22"/>
              </w:rPr>
            </w:pPr>
            <w:r w:rsidRPr="00635DF9">
              <w:rPr>
                <w:sz w:val="20"/>
                <w:szCs w:val="22"/>
              </w:rPr>
              <w:t xml:space="preserve">8-0-0 </w:t>
            </w:r>
          </w:p>
        </w:tc>
        <w:tc>
          <w:tcPr>
            <w:tcW w:w="55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72"/>
              <w:jc w:val="center"/>
              <w:rPr>
                <w:sz w:val="22"/>
                <w:szCs w:val="22"/>
              </w:rPr>
            </w:pPr>
            <w:r w:rsidRPr="00635DF9">
              <w:rPr>
                <w:sz w:val="20"/>
                <w:szCs w:val="22"/>
              </w:rPr>
              <w:t xml:space="preserve">4 </w:t>
            </w:r>
          </w:p>
        </w:tc>
        <w:tc>
          <w:tcPr>
            <w:tcW w:w="570" w:type="dxa"/>
            <w:tcBorders>
              <w:top w:val="single" w:sz="6" w:space="0" w:color="000000"/>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ind w:right="43"/>
              <w:jc w:val="center"/>
              <w:rPr>
                <w:sz w:val="22"/>
                <w:szCs w:val="22"/>
              </w:rPr>
            </w:pPr>
            <w:r w:rsidRPr="00635DF9">
              <w:rPr>
                <w:sz w:val="20"/>
                <w:szCs w:val="22"/>
              </w:rPr>
              <w:t xml:space="preserve">H </w:t>
            </w:r>
          </w:p>
        </w:tc>
      </w:tr>
      <w:tr w:rsidR="00A94AEF" w:rsidRPr="00163584" w:rsidTr="00B76B84">
        <w:trPr>
          <w:trHeight w:val="240"/>
        </w:trPr>
        <w:tc>
          <w:tcPr>
            <w:tcW w:w="1561" w:type="dxa"/>
            <w:tcBorders>
              <w:top w:val="sing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M-EMEM-719 </w:t>
            </w:r>
          </w:p>
        </w:tc>
        <w:tc>
          <w:tcPr>
            <w:tcW w:w="653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1"/>
              <w:rPr>
                <w:sz w:val="22"/>
                <w:szCs w:val="22"/>
              </w:rPr>
            </w:pPr>
            <w:proofErr w:type="spellStart"/>
            <w:r w:rsidRPr="00635DF9">
              <w:rPr>
                <w:b/>
                <w:sz w:val="20"/>
                <w:szCs w:val="22"/>
              </w:rPr>
              <w:t>Comparative</w:t>
            </w:r>
            <w:proofErr w:type="spellEnd"/>
            <w:r w:rsidRPr="00635DF9">
              <w:rPr>
                <w:b/>
                <w:sz w:val="20"/>
                <w:szCs w:val="22"/>
              </w:rPr>
              <w:t xml:space="preserve"> </w:t>
            </w:r>
            <w:proofErr w:type="spellStart"/>
            <w:r w:rsidRPr="00635DF9">
              <w:rPr>
                <w:b/>
                <w:sz w:val="20"/>
                <w:szCs w:val="22"/>
              </w:rPr>
              <w:t>ethnology</w:t>
            </w:r>
            <w:proofErr w:type="spellEnd"/>
            <w:r w:rsidRPr="00635DF9">
              <w:rPr>
                <w:i/>
                <w:sz w:val="20"/>
                <w:szCs w:val="22"/>
              </w:rPr>
              <w:t xml:space="preserve"> – </w:t>
            </w:r>
            <w:proofErr w:type="spellStart"/>
            <w:r w:rsidRPr="00635DF9">
              <w:rPr>
                <w:i/>
                <w:sz w:val="20"/>
                <w:szCs w:val="22"/>
              </w:rPr>
              <w:t>Murin</w:t>
            </w:r>
            <w:proofErr w:type="spellEnd"/>
            <w:r w:rsidRPr="00635DF9">
              <w:rPr>
                <w:i/>
                <w:sz w:val="20"/>
                <w:szCs w:val="22"/>
              </w:rPr>
              <w:t xml:space="preserve">, I. </w:t>
            </w:r>
          </w:p>
        </w:tc>
        <w:tc>
          <w:tcPr>
            <w:tcW w:w="555"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30"/>
              <w:rPr>
                <w:sz w:val="22"/>
                <w:szCs w:val="22"/>
              </w:rPr>
            </w:pPr>
            <w:r w:rsidRPr="00635DF9">
              <w:rPr>
                <w:sz w:val="20"/>
                <w:szCs w:val="22"/>
              </w:rPr>
              <w:t xml:space="preserve">1/L </w:t>
            </w:r>
          </w:p>
        </w:tc>
        <w:tc>
          <w:tcPr>
            <w:tcW w:w="100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42"/>
              <w:jc w:val="center"/>
              <w:rPr>
                <w:sz w:val="22"/>
                <w:szCs w:val="22"/>
              </w:rPr>
            </w:pPr>
            <w:r w:rsidRPr="00635DF9">
              <w:rPr>
                <w:sz w:val="20"/>
                <w:szCs w:val="22"/>
              </w:rPr>
              <w:t xml:space="preserve">8-4-0 </w:t>
            </w:r>
          </w:p>
        </w:tc>
        <w:tc>
          <w:tcPr>
            <w:tcW w:w="55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72"/>
              <w:jc w:val="center"/>
              <w:rPr>
                <w:sz w:val="22"/>
                <w:szCs w:val="22"/>
              </w:rPr>
            </w:pPr>
            <w:r w:rsidRPr="00635DF9">
              <w:rPr>
                <w:sz w:val="20"/>
                <w:szCs w:val="22"/>
              </w:rPr>
              <w:t xml:space="preserve">4 </w:t>
            </w:r>
          </w:p>
        </w:tc>
        <w:tc>
          <w:tcPr>
            <w:tcW w:w="570" w:type="dxa"/>
            <w:tcBorders>
              <w:top w:val="single" w:sz="6" w:space="0" w:color="000000"/>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rPr>
                <w:sz w:val="22"/>
                <w:szCs w:val="22"/>
              </w:rPr>
            </w:pPr>
            <w:proofErr w:type="spellStart"/>
            <w:r w:rsidRPr="00635DF9">
              <w:rPr>
                <w:sz w:val="20"/>
                <w:szCs w:val="22"/>
              </w:rPr>
              <w:t>Abs</w:t>
            </w:r>
            <w:proofErr w:type="spellEnd"/>
            <w:r w:rsidRPr="00635DF9">
              <w:rPr>
                <w:sz w:val="20"/>
                <w:szCs w:val="22"/>
              </w:rPr>
              <w:t xml:space="preserve"> </w:t>
            </w:r>
          </w:p>
        </w:tc>
      </w:tr>
      <w:tr w:rsidR="00A94AEF" w:rsidRPr="00163584" w:rsidTr="00B76B84">
        <w:trPr>
          <w:trHeight w:val="240"/>
        </w:trPr>
        <w:tc>
          <w:tcPr>
            <w:tcW w:w="1561" w:type="dxa"/>
            <w:tcBorders>
              <w:top w:val="single" w:sz="6" w:space="0" w:color="000000"/>
              <w:left w:val="double" w:sz="6" w:space="0" w:color="000000"/>
              <w:bottom w:val="single" w:sz="4" w:space="0" w:color="auto"/>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M-EMEM-720 </w:t>
            </w:r>
          </w:p>
        </w:tc>
        <w:tc>
          <w:tcPr>
            <w:tcW w:w="6531" w:type="dxa"/>
            <w:tcBorders>
              <w:top w:val="single" w:sz="6" w:space="0" w:color="000000"/>
              <w:left w:val="single" w:sz="6" w:space="0" w:color="000000"/>
              <w:bottom w:val="single" w:sz="4" w:space="0" w:color="auto"/>
              <w:right w:val="single" w:sz="6" w:space="0" w:color="000000"/>
            </w:tcBorders>
            <w:shd w:val="clear" w:color="auto" w:fill="auto"/>
          </w:tcPr>
          <w:p w:rsidR="00A94AEF" w:rsidRPr="00635DF9" w:rsidRDefault="00A94AEF" w:rsidP="00B76B84">
            <w:pPr>
              <w:spacing w:line="259" w:lineRule="auto"/>
              <w:ind w:left="1"/>
              <w:rPr>
                <w:sz w:val="22"/>
                <w:szCs w:val="22"/>
              </w:rPr>
            </w:pPr>
            <w:r w:rsidRPr="00635DF9">
              <w:rPr>
                <w:b/>
                <w:sz w:val="20"/>
                <w:szCs w:val="22"/>
              </w:rPr>
              <w:t>Výskumný projekt 3</w:t>
            </w:r>
            <w:r w:rsidRPr="00635DF9">
              <w:rPr>
                <w:i/>
                <w:sz w:val="20"/>
                <w:szCs w:val="22"/>
              </w:rPr>
              <w:t xml:space="preserve"> – </w:t>
            </w:r>
            <w:proofErr w:type="spellStart"/>
            <w:r w:rsidRPr="00635DF9">
              <w:rPr>
                <w:i/>
                <w:sz w:val="20"/>
                <w:szCs w:val="22"/>
              </w:rPr>
              <w:t>Murin</w:t>
            </w:r>
            <w:proofErr w:type="spellEnd"/>
            <w:r w:rsidRPr="00635DF9">
              <w:rPr>
                <w:i/>
                <w:sz w:val="20"/>
                <w:szCs w:val="22"/>
              </w:rPr>
              <w:t xml:space="preserve">, I. </w:t>
            </w:r>
          </w:p>
        </w:tc>
        <w:tc>
          <w:tcPr>
            <w:tcW w:w="555" w:type="dxa"/>
            <w:tcBorders>
              <w:top w:val="single" w:sz="6" w:space="0" w:color="000000"/>
              <w:left w:val="single" w:sz="6" w:space="0" w:color="000000"/>
              <w:bottom w:val="single" w:sz="4" w:space="0" w:color="auto"/>
              <w:right w:val="single" w:sz="6" w:space="0" w:color="000000"/>
            </w:tcBorders>
            <w:shd w:val="clear" w:color="auto" w:fill="auto"/>
          </w:tcPr>
          <w:p w:rsidR="00A94AEF" w:rsidRPr="00635DF9" w:rsidRDefault="00A94AEF" w:rsidP="00B76B84">
            <w:pPr>
              <w:spacing w:line="259" w:lineRule="auto"/>
              <w:ind w:left="30"/>
              <w:rPr>
                <w:sz w:val="22"/>
                <w:szCs w:val="22"/>
              </w:rPr>
            </w:pPr>
            <w:r w:rsidRPr="00635DF9">
              <w:rPr>
                <w:sz w:val="20"/>
                <w:szCs w:val="22"/>
              </w:rPr>
              <w:t xml:space="preserve">1/L </w:t>
            </w:r>
          </w:p>
        </w:tc>
        <w:tc>
          <w:tcPr>
            <w:tcW w:w="1006" w:type="dxa"/>
            <w:tcBorders>
              <w:top w:val="single" w:sz="6" w:space="0" w:color="000000"/>
              <w:left w:val="single" w:sz="6" w:space="0" w:color="000000"/>
              <w:bottom w:val="single" w:sz="4" w:space="0" w:color="auto"/>
              <w:right w:val="single" w:sz="6" w:space="0" w:color="000000"/>
            </w:tcBorders>
            <w:shd w:val="clear" w:color="auto" w:fill="auto"/>
          </w:tcPr>
          <w:p w:rsidR="00A94AEF" w:rsidRPr="00635DF9" w:rsidRDefault="00A94AEF" w:rsidP="00B76B84">
            <w:pPr>
              <w:spacing w:line="259" w:lineRule="auto"/>
              <w:ind w:right="42"/>
              <w:jc w:val="center"/>
              <w:rPr>
                <w:sz w:val="22"/>
                <w:szCs w:val="22"/>
              </w:rPr>
            </w:pPr>
            <w:r w:rsidRPr="00635DF9">
              <w:rPr>
                <w:sz w:val="20"/>
                <w:szCs w:val="22"/>
              </w:rPr>
              <w:t xml:space="preserve">0-4-0 </w:t>
            </w:r>
          </w:p>
        </w:tc>
        <w:tc>
          <w:tcPr>
            <w:tcW w:w="556" w:type="dxa"/>
            <w:tcBorders>
              <w:top w:val="single" w:sz="6" w:space="0" w:color="000000"/>
              <w:left w:val="single" w:sz="6" w:space="0" w:color="000000"/>
              <w:bottom w:val="single" w:sz="4" w:space="0" w:color="auto"/>
              <w:right w:val="single" w:sz="6" w:space="0" w:color="000000"/>
            </w:tcBorders>
            <w:shd w:val="clear" w:color="auto" w:fill="auto"/>
          </w:tcPr>
          <w:p w:rsidR="00A94AEF" w:rsidRPr="00635DF9" w:rsidRDefault="00A94AEF" w:rsidP="00B76B84">
            <w:pPr>
              <w:spacing w:line="259" w:lineRule="auto"/>
              <w:ind w:right="72"/>
              <w:jc w:val="center"/>
              <w:rPr>
                <w:sz w:val="22"/>
                <w:szCs w:val="22"/>
              </w:rPr>
            </w:pPr>
            <w:r w:rsidRPr="00635DF9">
              <w:rPr>
                <w:sz w:val="20"/>
                <w:szCs w:val="22"/>
              </w:rPr>
              <w:t xml:space="preserve">2 </w:t>
            </w:r>
          </w:p>
        </w:tc>
        <w:tc>
          <w:tcPr>
            <w:tcW w:w="570" w:type="dxa"/>
            <w:tcBorders>
              <w:top w:val="single" w:sz="6" w:space="0" w:color="000000"/>
              <w:left w:val="single" w:sz="6" w:space="0" w:color="000000"/>
              <w:bottom w:val="single" w:sz="4" w:space="0" w:color="auto"/>
              <w:right w:val="double" w:sz="6" w:space="0" w:color="000000"/>
            </w:tcBorders>
            <w:shd w:val="clear" w:color="auto" w:fill="auto"/>
          </w:tcPr>
          <w:p w:rsidR="00A94AEF" w:rsidRPr="00635DF9" w:rsidRDefault="00A94AEF" w:rsidP="00B76B84">
            <w:pPr>
              <w:spacing w:line="259" w:lineRule="auto"/>
              <w:rPr>
                <w:sz w:val="22"/>
                <w:szCs w:val="22"/>
              </w:rPr>
            </w:pPr>
            <w:proofErr w:type="spellStart"/>
            <w:r w:rsidRPr="00635DF9">
              <w:rPr>
                <w:sz w:val="20"/>
                <w:szCs w:val="22"/>
              </w:rPr>
              <w:t>Abs</w:t>
            </w:r>
            <w:proofErr w:type="spellEnd"/>
            <w:r w:rsidRPr="00635DF9">
              <w:rPr>
                <w:sz w:val="20"/>
                <w:szCs w:val="22"/>
              </w:rPr>
              <w:t xml:space="preserve"> </w:t>
            </w:r>
          </w:p>
        </w:tc>
      </w:tr>
      <w:tr w:rsidR="00A94AEF" w:rsidRPr="00163584" w:rsidTr="00B76B84">
        <w:trPr>
          <w:trHeight w:val="240"/>
        </w:trPr>
        <w:tc>
          <w:tcPr>
            <w:tcW w:w="1561" w:type="dxa"/>
            <w:tcBorders>
              <w:top w:val="single" w:sz="4" w:space="0" w:color="auto"/>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M-EMEM-709 </w:t>
            </w:r>
          </w:p>
        </w:tc>
        <w:tc>
          <w:tcPr>
            <w:tcW w:w="6531" w:type="dxa"/>
            <w:tcBorders>
              <w:top w:val="single" w:sz="4" w:space="0" w:color="auto"/>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1"/>
              <w:rPr>
                <w:sz w:val="22"/>
                <w:szCs w:val="22"/>
              </w:rPr>
            </w:pPr>
            <w:r w:rsidRPr="00635DF9">
              <w:rPr>
                <w:b/>
                <w:sz w:val="20"/>
                <w:szCs w:val="22"/>
              </w:rPr>
              <w:t>Manažment cestovného ruchu a turizmu</w:t>
            </w:r>
            <w:r w:rsidRPr="00635DF9">
              <w:rPr>
                <w:i/>
                <w:sz w:val="20"/>
                <w:szCs w:val="22"/>
              </w:rPr>
              <w:t xml:space="preserve"> – </w:t>
            </w:r>
            <w:proofErr w:type="spellStart"/>
            <w:r w:rsidRPr="00635DF9">
              <w:rPr>
                <w:i/>
                <w:sz w:val="20"/>
                <w:szCs w:val="22"/>
              </w:rPr>
              <w:t>Tomaškin</w:t>
            </w:r>
            <w:proofErr w:type="spellEnd"/>
            <w:r w:rsidRPr="00635DF9">
              <w:rPr>
                <w:i/>
                <w:sz w:val="20"/>
                <w:szCs w:val="22"/>
              </w:rPr>
              <w:t xml:space="preserve">, J. </w:t>
            </w:r>
          </w:p>
        </w:tc>
        <w:tc>
          <w:tcPr>
            <w:tcW w:w="555" w:type="dxa"/>
            <w:tcBorders>
              <w:top w:val="single" w:sz="4" w:space="0" w:color="auto"/>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15"/>
              <w:rPr>
                <w:sz w:val="22"/>
                <w:szCs w:val="22"/>
              </w:rPr>
            </w:pPr>
            <w:r w:rsidRPr="00635DF9">
              <w:rPr>
                <w:sz w:val="20"/>
                <w:szCs w:val="22"/>
              </w:rPr>
              <w:t xml:space="preserve">2/Z </w:t>
            </w:r>
          </w:p>
        </w:tc>
        <w:tc>
          <w:tcPr>
            <w:tcW w:w="1006" w:type="dxa"/>
            <w:tcBorders>
              <w:top w:val="single" w:sz="4" w:space="0" w:color="auto"/>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42"/>
              <w:jc w:val="center"/>
              <w:rPr>
                <w:sz w:val="22"/>
                <w:szCs w:val="22"/>
              </w:rPr>
            </w:pPr>
            <w:r w:rsidRPr="00635DF9">
              <w:rPr>
                <w:sz w:val="20"/>
                <w:szCs w:val="22"/>
              </w:rPr>
              <w:t xml:space="preserve">4-4-0 </w:t>
            </w:r>
          </w:p>
        </w:tc>
        <w:tc>
          <w:tcPr>
            <w:tcW w:w="556" w:type="dxa"/>
            <w:tcBorders>
              <w:top w:val="single" w:sz="4" w:space="0" w:color="auto"/>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72"/>
              <w:jc w:val="center"/>
              <w:rPr>
                <w:sz w:val="22"/>
                <w:szCs w:val="22"/>
              </w:rPr>
            </w:pPr>
            <w:r w:rsidRPr="00635DF9">
              <w:rPr>
                <w:sz w:val="20"/>
                <w:szCs w:val="22"/>
              </w:rPr>
              <w:t xml:space="preserve">3 </w:t>
            </w:r>
          </w:p>
        </w:tc>
        <w:tc>
          <w:tcPr>
            <w:tcW w:w="570" w:type="dxa"/>
            <w:tcBorders>
              <w:top w:val="single" w:sz="4" w:space="0" w:color="auto"/>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rPr>
                <w:sz w:val="22"/>
                <w:szCs w:val="22"/>
              </w:rPr>
            </w:pPr>
            <w:proofErr w:type="spellStart"/>
            <w:r w:rsidRPr="00635DF9">
              <w:rPr>
                <w:sz w:val="20"/>
                <w:szCs w:val="22"/>
              </w:rPr>
              <w:t>Abs</w:t>
            </w:r>
            <w:proofErr w:type="spellEnd"/>
            <w:r w:rsidRPr="00635DF9">
              <w:rPr>
                <w:sz w:val="20"/>
                <w:szCs w:val="22"/>
              </w:rPr>
              <w:t xml:space="preserve"> </w:t>
            </w:r>
          </w:p>
        </w:tc>
      </w:tr>
      <w:tr w:rsidR="00A94AEF" w:rsidRPr="00163584" w:rsidTr="00B76B84">
        <w:trPr>
          <w:trHeight w:val="240"/>
        </w:trPr>
        <w:tc>
          <w:tcPr>
            <w:tcW w:w="1561" w:type="dxa"/>
            <w:tcBorders>
              <w:top w:val="sing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M-EMEM-721 </w:t>
            </w:r>
          </w:p>
        </w:tc>
        <w:tc>
          <w:tcPr>
            <w:tcW w:w="653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1"/>
              <w:rPr>
                <w:sz w:val="22"/>
                <w:szCs w:val="22"/>
              </w:rPr>
            </w:pPr>
            <w:r w:rsidRPr="00635DF9">
              <w:rPr>
                <w:b/>
                <w:sz w:val="20"/>
                <w:szCs w:val="22"/>
              </w:rPr>
              <w:t>Úprava a tvorba krajiny</w:t>
            </w:r>
            <w:r w:rsidRPr="00635DF9">
              <w:rPr>
                <w:i/>
                <w:sz w:val="20"/>
                <w:szCs w:val="22"/>
              </w:rPr>
              <w:t xml:space="preserve"> – </w:t>
            </w:r>
            <w:proofErr w:type="spellStart"/>
            <w:r w:rsidRPr="00635DF9">
              <w:rPr>
                <w:i/>
                <w:sz w:val="20"/>
                <w:szCs w:val="22"/>
              </w:rPr>
              <w:t>Tomaškin</w:t>
            </w:r>
            <w:proofErr w:type="spellEnd"/>
            <w:r w:rsidRPr="00635DF9">
              <w:rPr>
                <w:i/>
                <w:sz w:val="20"/>
                <w:szCs w:val="22"/>
              </w:rPr>
              <w:t xml:space="preserve">, J. </w:t>
            </w:r>
          </w:p>
        </w:tc>
        <w:tc>
          <w:tcPr>
            <w:tcW w:w="555"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15"/>
              <w:rPr>
                <w:sz w:val="22"/>
                <w:szCs w:val="22"/>
              </w:rPr>
            </w:pPr>
            <w:r w:rsidRPr="00635DF9">
              <w:rPr>
                <w:sz w:val="20"/>
                <w:szCs w:val="22"/>
              </w:rPr>
              <w:t xml:space="preserve">2/Z </w:t>
            </w:r>
          </w:p>
        </w:tc>
        <w:tc>
          <w:tcPr>
            <w:tcW w:w="100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42"/>
              <w:jc w:val="center"/>
              <w:rPr>
                <w:sz w:val="22"/>
                <w:szCs w:val="22"/>
              </w:rPr>
            </w:pPr>
            <w:r w:rsidRPr="00635DF9">
              <w:rPr>
                <w:sz w:val="20"/>
                <w:szCs w:val="22"/>
              </w:rPr>
              <w:t xml:space="preserve">4-4-0 </w:t>
            </w:r>
          </w:p>
        </w:tc>
        <w:tc>
          <w:tcPr>
            <w:tcW w:w="55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72"/>
              <w:jc w:val="center"/>
              <w:rPr>
                <w:sz w:val="22"/>
                <w:szCs w:val="22"/>
              </w:rPr>
            </w:pPr>
            <w:r w:rsidRPr="00635DF9">
              <w:rPr>
                <w:sz w:val="20"/>
                <w:szCs w:val="22"/>
              </w:rPr>
              <w:t xml:space="preserve">3 </w:t>
            </w:r>
          </w:p>
        </w:tc>
        <w:tc>
          <w:tcPr>
            <w:tcW w:w="570" w:type="dxa"/>
            <w:tcBorders>
              <w:top w:val="single" w:sz="6" w:space="0" w:color="000000"/>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ind w:right="43"/>
              <w:jc w:val="center"/>
              <w:rPr>
                <w:sz w:val="22"/>
                <w:szCs w:val="22"/>
              </w:rPr>
            </w:pPr>
            <w:r w:rsidRPr="00635DF9">
              <w:rPr>
                <w:sz w:val="20"/>
                <w:szCs w:val="22"/>
              </w:rPr>
              <w:t xml:space="preserve">H </w:t>
            </w:r>
          </w:p>
        </w:tc>
      </w:tr>
      <w:tr w:rsidR="00A94AEF" w:rsidRPr="00163584" w:rsidTr="00B76B84">
        <w:trPr>
          <w:trHeight w:val="241"/>
        </w:trPr>
        <w:tc>
          <w:tcPr>
            <w:tcW w:w="1561" w:type="dxa"/>
            <w:tcBorders>
              <w:top w:val="sing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M-EMEM-722 </w:t>
            </w:r>
          </w:p>
        </w:tc>
        <w:tc>
          <w:tcPr>
            <w:tcW w:w="653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1"/>
              <w:rPr>
                <w:sz w:val="22"/>
                <w:szCs w:val="22"/>
              </w:rPr>
            </w:pPr>
            <w:r w:rsidRPr="00635DF9">
              <w:rPr>
                <w:b/>
                <w:sz w:val="20"/>
                <w:szCs w:val="22"/>
              </w:rPr>
              <w:t>Komunity a tretí sektor</w:t>
            </w:r>
            <w:r w:rsidRPr="00635DF9">
              <w:rPr>
                <w:i/>
                <w:sz w:val="20"/>
                <w:szCs w:val="22"/>
              </w:rPr>
              <w:t xml:space="preserve"> – </w:t>
            </w:r>
            <w:proofErr w:type="spellStart"/>
            <w:r w:rsidRPr="00635DF9">
              <w:rPr>
                <w:i/>
                <w:sz w:val="20"/>
                <w:szCs w:val="22"/>
              </w:rPr>
              <w:t>Tomaškinová</w:t>
            </w:r>
            <w:proofErr w:type="spellEnd"/>
            <w:r w:rsidRPr="00635DF9">
              <w:rPr>
                <w:i/>
                <w:sz w:val="20"/>
                <w:szCs w:val="22"/>
              </w:rPr>
              <w:t xml:space="preserve">, J. </w:t>
            </w:r>
          </w:p>
        </w:tc>
        <w:tc>
          <w:tcPr>
            <w:tcW w:w="555"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15"/>
              <w:rPr>
                <w:sz w:val="22"/>
                <w:szCs w:val="22"/>
              </w:rPr>
            </w:pPr>
            <w:r w:rsidRPr="00635DF9">
              <w:rPr>
                <w:sz w:val="20"/>
                <w:szCs w:val="22"/>
              </w:rPr>
              <w:t xml:space="preserve">2/Z </w:t>
            </w:r>
          </w:p>
        </w:tc>
        <w:tc>
          <w:tcPr>
            <w:tcW w:w="100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42"/>
              <w:jc w:val="center"/>
              <w:rPr>
                <w:sz w:val="22"/>
                <w:szCs w:val="22"/>
              </w:rPr>
            </w:pPr>
            <w:r w:rsidRPr="00635DF9">
              <w:rPr>
                <w:sz w:val="20"/>
                <w:szCs w:val="22"/>
              </w:rPr>
              <w:t xml:space="preserve">4-4-0 </w:t>
            </w:r>
          </w:p>
        </w:tc>
        <w:tc>
          <w:tcPr>
            <w:tcW w:w="55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72"/>
              <w:jc w:val="center"/>
              <w:rPr>
                <w:sz w:val="22"/>
                <w:szCs w:val="22"/>
              </w:rPr>
            </w:pPr>
            <w:r w:rsidRPr="00635DF9">
              <w:rPr>
                <w:sz w:val="20"/>
                <w:szCs w:val="22"/>
              </w:rPr>
              <w:t xml:space="preserve">3 </w:t>
            </w:r>
          </w:p>
        </w:tc>
        <w:tc>
          <w:tcPr>
            <w:tcW w:w="570" w:type="dxa"/>
            <w:tcBorders>
              <w:top w:val="single" w:sz="6" w:space="0" w:color="000000"/>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ind w:right="43"/>
              <w:jc w:val="center"/>
              <w:rPr>
                <w:sz w:val="22"/>
                <w:szCs w:val="22"/>
              </w:rPr>
            </w:pPr>
            <w:r w:rsidRPr="00635DF9">
              <w:rPr>
                <w:sz w:val="20"/>
                <w:szCs w:val="22"/>
              </w:rPr>
              <w:t xml:space="preserve">H </w:t>
            </w:r>
          </w:p>
        </w:tc>
      </w:tr>
      <w:tr w:rsidR="00A94AEF" w:rsidRPr="00163584" w:rsidTr="00B76B84">
        <w:trPr>
          <w:trHeight w:val="240"/>
        </w:trPr>
        <w:tc>
          <w:tcPr>
            <w:tcW w:w="1561" w:type="dxa"/>
            <w:tcBorders>
              <w:top w:val="sing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M-EMEM-723 </w:t>
            </w:r>
          </w:p>
        </w:tc>
        <w:tc>
          <w:tcPr>
            <w:tcW w:w="653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1"/>
              <w:rPr>
                <w:sz w:val="22"/>
                <w:szCs w:val="22"/>
              </w:rPr>
            </w:pPr>
            <w:r w:rsidRPr="00635DF9">
              <w:rPr>
                <w:b/>
                <w:sz w:val="20"/>
                <w:szCs w:val="22"/>
              </w:rPr>
              <w:t>Environmentálna etnológia</w:t>
            </w:r>
            <w:r w:rsidRPr="00635DF9">
              <w:rPr>
                <w:i/>
                <w:sz w:val="20"/>
                <w:szCs w:val="22"/>
              </w:rPr>
              <w:t xml:space="preserve"> – </w:t>
            </w:r>
            <w:proofErr w:type="spellStart"/>
            <w:r w:rsidRPr="00635DF9">
              <w:rPr>
                <w:i/>
                <w:sz w:val="20"/>
                <w:szCs w:val="22"/>
              </w:rPr>
              <w:t>Jaďuďová</w:t>
            </w:r>
            <w:proofErr w:type="spellEnd"/>
            <w:r w:rsidRPr="00635DF9">
              <w:rPr>
                <w:i/>
                <w:sz w:val="20"/>
                <w:szCs w:val="22"/>
              </w:rPr>
              <w:t xml:space="preserve">, J. </w:t>
            </w:r>
          </w:p>
        </w:tc>
        <w:tc>
          <w:tcPr>
            <w:tcW w:w="555"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15"/>
              <w:rPr>
                <w:sz w:val="22"/>
                <w:szCs w:val="22"/>
              </w:rPr>
            </w:pPr>
            <w:r w:rsidRPr="00635DF9">
              <w:rPr>
                <w:sz w:val="20"/>
                <w:szCs w:val="22"/>
              </w:rPr>
              <w:t xml:space="preserve">2/Z </w:t>
            </w:r>
          </w:p>
        </w:tc>
        <w:tc>
          <w:tcPr>
            <w:tcW w:w="100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42"/>
              <w:jc w:val="center"/>
              <w:rPr>
                <w:sz w:val="22"/>
                <w:szCs w:val="22"/>
              </w:rPr>
            </w:pPr>
            <w:r w:rsidRPr="00635DF9">
              <w:rPr>
                <w:sz w:val="20"/>
                <w:szCs w:val="22"/>
              </w:rPr>
              <w:t xml:space="preserve">8-4-0 </w:t>
            </w:r>
          </w:p>
        </w:tc>
        <w:tc>
          <w:tcPr>
            <w:tcW w:w="55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72"/>
              <w:jc w:val="center"/>
              <w:rPr>
                <w:sz w:val="22"/>
                <w:szCs w:val="22"/>
              </w:rPr>
            </w:pPr>
            <w:r w:rsidRPr="00635DF9">
              <w:rPr>
                <w:sz w:val="20"/>
                <w:szCs w:val="22"/>
              </w:rPr>
              <w:t xml:space="preserve">3 </w:t>
            </w:r>
          </w:p>
        </w:tc>
        <w:tc>
          <w:tcPr>
            <w:tcW w:w="570" w:type="dxa"/>
            <w:tcBorders>
              <w:top w:val="single" w:sz="6" w:space="0" w:color="000000"/>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ind w:right="43"/>
              <w:jc w:val="center"/>
              <w:rPr>
                <w:sz w:val="22"/>
                <w:szCs w:val="22"/>
              </w:rPr>
            </w:pPr>
            <w:r w:rsidRPr="00635DF9">
              <w:rPr>
                <w:sz w:val="20"/>
                <w:szCs w:val="22"/>
              </w:rPr>
              <w:t xml:space="preserve">H </w:t>
            </w:r>
          </w:p>
        </w:tc>
      </w:tr>
      <w:tr w:rsidR="00A94AEF" w:rsidRPr="00163584" w:rsidTr="00B76B84">
        <w:trPr>
          <w:trHeight w:val="240"/>
        </w:trPr>
        <w:tc>
          <w:tcPr>
            <w:tcW w:w="1561" w:type="dxa"/>
            <w:tcBorders>
              <w:top w:val="sing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M-EMEM-724 </w:t>
            </w:r>
          </w:p>
        </w:tc>
        <w:tc>
          <w:tcPr>
            <w:tcW w:w="653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1"/>
              <w:rPr>
                <w:sz w:val="22"/>
                <w:szCs w:val="22"/>
              </w:rPr>
            </w:pPr>
            <w:proofErr w:type="spellStart"/>
            <w:r w:rsidRPr="00635DF9">
              <w:rPr>
                <w:b/>
                <w:sz w:val="20"/>
                <w:szCs w:val="22"/>
              </w:rPr>
              <w:t>Water</w:t>
            </w:r>
            <w:proofErr w:type="spellEnd"/>
            <w:r w:rsidRPr="00635DF9">
              <w:rPr>
                <w:b/>
                <w:sz w:val="20"/>
                <w:szCs w:val="22"/>
              </w:rPr>
              <w:t xml:space="preserve"> Management</w:t>
            </w:r>
            <w:r w:rsidRPr="00635DF9">
              <w:rPr>
                <w:i/>
                <w:sz w:val="20"/>
                <w:szCs w:val="22"/>
              </w:rPr>
              <w:t xml:space="preserve"> – </w:t>
            </w:r>
            <w:proofErr w:type="spellStart"/>
            <w:r w:rsidRPr="00635DF9">
              <w:rPr>
                <w:i/>
                <w:sz w:val="20"/>
                <w:szCs w:val="22"/>
              </w:rPr>
              <w:t>Pidslinyuk</w:t>
            </w:r>
            <w:proofErr w:type="spellEnd"/>
            <w:r w:rsidRPr="00635DF9">
              <w:rPr>
                <w:i/>
                <w:sz w:val="20"/>
                <w:szCs w:val="22"/>
              </w:rPr>
              <w:t xml:space="preserve">, V., </w:t>
            </w:r>
            <w:proofErr w:type="spellStart"/>
            <w:r w:rsidRPr="00635DF9">
              <w:rPr>
                <w:i/>
                <w:sz w:val="20"/>
                <w:szCs w:val="22"/>
              </w:rPr>
              <w:t>Drimal</w:t>
            </w:r>
            <w:proofErr w:type="spellEnd"/>
            <w:r w:rsidRPr="00635DF9">
              <w:rPr>
                <w:i/>
                <w:sz w:val="20"/>
                <w:szCs w:val="22"/>
              </w:rPr>
              <w:t xml:space="preserve">, M. </w:t>
            </w:r>
          </w:p>
        </w:tc>
        <w:tc>
          <w:tcPr>
            <w:tcW w:w="555"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15"/>
              <w:rPr>
                <w:sz w:val="22"/>
                <w:szCs w:val="22"/>
              </w:rPr>
            </w:pPr>
            <w:r w:rsidRPr="00635DF9">
              <w:rPr>
                <w:sz w:val="20"/>
                <w:szCs w:val="22"/>
              </w:rPr>
              <w:t xml:space="preserve">2/Z </w:t>
            </w:r>
          </w:p>
        </w:tc>
        <w:tc>
          <w:tcPr>
            <w:tcW w:w="100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42"/>
              <w:jc w:val="center"/>
              <w:rPr>
                <w:sz w:val="22"/>
                <w:szCs w:val="22"/>
              </w:rPr>
            </w:pPr>
            <w:r w:rsidRPr="00635DF9">
              <w:rPr>
                <w:sz w:val="20"/>
                <w:szCs w:val="22"/>
              </w:rPr>
              <w:t xml:space="preserve">8-4-0 </w:t>
            </w:r>
          </w:p>
        </w:tc>
        <w:tc>
          <w:tcPr>
            <w:tcW w:w="55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72"/>
              <w:jc w:val="center"/>
              <w:rPr>
                <w:sz w:val="22"/>
                <w:szCs w:val="22"/>
              </w:rPr>
            </w:pPr>
            <w:r w:rsidRPr="00635DF9">
              <w:rPr>
                <w:sz w:val="20"/>
                <w:szCs w:val="22"/>
              </w:rPr>
              <w:t xml:space="preserve">4 </w:t>
            </w:r>
          </w:p>
        </w:tc>
        <w:tc>
          <w:tcPr>
            <w:tcW w:w="570" w:type="dxa"/>
            <w:tcBorders>
              <w:top w:val="single" w:sz="6" w:space="0" w:color="000000"/>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ind w:right="43"/>
              <w:jc w:val="center"/>
              <w:rPr>
                <w:sz w:val="22"/>
                <w:szCs w:val="22"/>
              </w:rPr>
            </w:pPr>
            <w:r w:rsidRPr="00635DF9">
              <w:rPr>
                <w:sz w:val="20"/>
                <w:szCs w:val="22"/>
              </w:rPr>
              <w:t xml:space="preserve">H </w:t>
            </w:r>
          </w:p>
        </w:tc>
      </w:tr>
      <w:tr w:rsidR="00A94AEF" w:rsidRPr="00163584" w:rsidTr="00B76B84">
        <w:trPr>
          <w:trHeight w:val="240"/>
        </w:trPr>
        <w:tc>
          <w:tcPr>
            <w:tcW w:w="1561" w:type="dxa"/>
            <w:tcBorders>
              <w:top w:val="single" w:sz="6" w:space="0" w:color="000000"/>
              <w:left w:val="doub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M-EMEM-725 </w:t>
            </w:r>
          </w:p>
        </w:tc>
        <w:tc>
          <w:tcPr>
            <w:tcW w:w="6531"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1"/>
              <w:rPr>
                <w:sz w:val="22"/>
                <w:szCs w:val="22"/>
              </w:rPr>
            </w:pPr>
            <w:r w:rsidRPr="00635DF9">
              <w:rPr>
                <w:b/>
                <w:sz w:val="20"/>
                <w:szCs w:val="22"/>
              </w:rPr>
              <w:t>Metódy a analýzy komunikácie</w:t>
            </w:r>
            <w:r w:rsidRPr="00635DF9">
              <w:rPr>
                <w:i/>
                <w:sz w:val="20"/>
                <w:szCs w:val="22"/>
              </w:rPr>
              <w:t xml:space="preserve"> – </w:t>
            </w:r>
            <w:proofErr w:type="spellStart"/>
            <w:r w:rsidRPr="00635DF9">
              <w:rPr>
                <w:i/>
                <w:sz w:val="20"/>
                <w:szCs w:val="22"/>
              </w:rPr>
              <w:t>Murin</w:t>
            </w:r>
            <w:proofErr w:type="spellEnd"/>
            <w:r w:rsidRPr="00635DF9">
              <w:rPr>
                <w:i/>
                <w:sz w:val="20"/>
                <w:szCs w:val="22"/>
              </w:rPr>
              <w:t xml:space="preserve">, I. </w:t>
            </w:r>
          </w:p>
        </w:tc>
        <w:tc>
          <w:tcPr>
            <w:tcW w:w="555"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left="30"/>
              <w:rPr>
                <w:sz w:val="22"/>
                <w:szCs w:val="22"/>
              </w:rPr>
            </w:pPr>
            <w:r w:rsidRPr="00635DF9">
              <w:rPr>
                <w:sz w:val="20"/>
                <w:szCs w:val="22"/>
              </w:rPr>
              <w:t xml:space="preserve">2/L </w:t>
            </w:r>
          </w:p>
        </w:tc>
        <w:tc>
          <w:tcPr>
            <w:tcW w:w="100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42"/>
              <w:jc w:val="center"/>
              <w:rPr>
                <w:sz w:val="22"/>
                <w:szCs w:val="22"/>
              </w:rPr>
            </w:pPr>
            <w:r w:rsidRPr="00635DF9">
              <w:rPr>
                <w:sz w:val="20"/>
                <w:szCs w:val="22"/>
              </w:rPr>
              <w:t xml:space="preserve">0-4-0 </w:t>
            </w:r>
          </w:p>
        </w:tc>
        <w:tc>
          <w:tcPr>
            <w:tcW w:w="556" w:type="dxa"/>
            <w:tcBorders>
              <w:top w:val="single" w:sz="6" w:space="0" w:color="000000"/>
              <w:left w:val="single" w:sz="6" w:space="0" w:color="000000"/>
              <w:bottom w:val="single" w:sz="6" w:space="0" w:color="000000"/>
              <w:right w:val="single" w:sz="6" w:space="0" w:color="000000"/>
            </w:tcBorders>
            <w:shd w:val="clear" w:color="auto" w:fill="auto"/>
          </w:tcPr>
          <w:p w:rsidR="00A94AEF" w:rsidRPr="00635DF9" w:rsidRDefault="00A94AEF" w:rsidP="00B76B84">
            <w:pPr>
              <w:spacing w:line="259" w:lineRule="auto"/>
              <w:ind w:right="72"/>
              <w:jc w:val="center"/>
              <w:rPr>
                <w:sz w:val="22"/>
                <w:szCs w:val="22"/>
              </w:rPr>
            </w:pPr>
            <w:r w:rsidRPr="00635DF9">
              <w:rPr>
                <w:sz w:val="20"/>
                <w:szCs w:val="22"/>
              </w:rPr>
              <w:t xml:space="preserve">2 </w:t>
            </w:r>
          </w:p>
        </w:tc>
        <w:tc>
          <w:tcPr>
            <w:tcW w:w="570" w:type="dxa"/>
            <w:tcBorders>
              <w:top w:val="single" w:sz="6" w:space="0" w:color="000000"/>
              <w:left w:val="single" w:sz="6" w:space="0" w:color="000000"/>
              <w:bottom w:val="single" w:sz="6" w:space="0" w:color="000000"/>
              <w:right w:val="double" w:sz="6" w:space="0" w:color="000000"/>
            </w:tcBorders>
            <w:shd w:val="clear" w:color="auto" w:fill="auto"/>
          </w:tcPr>
          <w:p w:rsidR="00A94AEF" w:rsidRPr="00635DF9" w:rsidRDefault="00A94AEF" w:rsidP="00B76B84">
            <w:pPr>
              <w:spacing w:line="259" w:lineRule="auto"/>
              <w:rPr>
                <w:sz w:val="22"/>
                <w:szCs w:val="22"/>
              </w:rPr>
            </w:pPr>
            <w:proofErr w:type="spellStart"/>
            <w:r w:rsidRPr="00635DF9">
              <w:rPr>
                <w:sz w:val="20"/>
                <w:szCs w:val="22"/>
              </w:rPr>
              <w:t>Abs</w:t>
            </w:r>
            <w:proofErr w:type="spellEnd"/>
            <w:r w:rsidRPr="00635DF9">
              <w:rPr>
                <w:sz w:val="20"/>
                <w:szCs w:val="22"/>
              </w:rPr>
              <w:t xml:space="preserve"> </w:t>
            </w:r>
          </w:p>
        </w:tc>
      </w:tr>
      <w:tr w:rsidR="00A94AEF" w:rsidRPr="00163584" w:rsidTr="00B76B84">
        <w:trPr>
          <w:trHeight w:val="241"/>
        </w:trPr>
        <w:tc>
          <w:tcPr>
            <w:tcW w:w="1561" w:type="dxa"/>
            <w:tcBorders>
              <w:top w:val="single" w:sz="6" w:space="0" w:color="000000"/>
              <w:left w:val="double" w:sz="6" w:space="0" w:color="000000"/>
              <w:bottom w:val="double" w:sz="6" w:space="0" w:color="000000"/>
              <w:right w:val="single" w:sz="6" w:space="0" w:color="000000"/>
            </w:tcBorders>
            <w:shd w:val="clear" w:color="auto" w:fill="auto"/>
          </w:tcPr>
          <w:p w:rsidR="00A94AEF" w:rsidRPr="00635DF9" w:rsidRDefault="00A94AEF" w:rsidP="00B76B84">
            <w:pPr>
              <w:spacing w:line="259" w:lineRule="auto"/>
              <w:rPr>
                <w:sz w:val="22"/>
                <w:szCs w:val="22"/>
              </w:rPr>
            </w:pPr>
            <w:r w:rsidRPr="00635DF9">
              <w:rPr>
                <w:sz w:val="20"/>
                <w:szCs w:val="22"/>
              </w:rPr>
              <w:t xml:space="preserve">M-EMEM-726 </w:t>
            </w:r>
          </w:p>
        </w:tc>
        <w:tc>
          <w:tcPr>
            <w:tcW w:w="6531" w:type="dxa"/>
            <w:tcBorders>
              <w:top w:val="single" w:sz="6" w:space="0" w:color="000000"/>
              <w:left w:val="single" w:sz="6" w:space="0" w:color="000000"/>
              <w:bottom w:val="double" w:sz="6" w:space="0" w:color="000000"/>
              <w:right w:val="single" w:sz="6" w:space="0" w:color="000000"/>
            </w:tcBorders>
            <w:shd w:val="clear" w:color="auto" w:fill="auto"/>
          </w:tcPr>
          <w:p w:rsidR="00A94AEF" w:rsidRPr="00635DF9" w:rsidRDefault="00A94AEF" w:rsidP="00B76B84">
            <w:pPr>
              <w:spacing w:line="259" w:lineRule="auto"/>
              <w:ind w:left="1"/>
              <w:rPr>
                <w:sz w:val="22"/>
                <w:szCs w:val="22"/>
              </w:rPr>
            </w:pPr>
            <w:proofErr w:type="spellStart"/>
            <w:r w:rsidRPr="00635DF9">
              <w:rPr>
                <w:b/>
                <w:sz w:val="20"/>
                <w:szCs w:val="22"/>
              </w:rPr>
              <w:t>Green</w:t>
            </w:r>
            <w:proofErr w:type="spellEnd"/>
            <w:r w:rsidRPr="00635DF9">
              <w:rPr>
                <w:b/>
                <w:sz w:val="20"/>
                <w:szCs w:val="22"/>
              </w:rPr>
              <w:t xml:space="preserve"> </w:t>
            </w:r>
            <w:proofErr w:type="spellStart"/>
            <w:r w:rsidRPr="00635DF9">
              <w:rPr>
                <w:b/>
                <w:sz w:val="20"/>
                <w:szCs w:val="22"/>
              </w:rPr>
              <w:t>Growth</w:t>
            </w:r>
            <w:proofErr w:type="spellEnd"/>
            <w:r w:rsidRPr="00635DF9">
              <w:rPr>
                <w:i/>
                <w:sz w:val="20"/>
                <w:szCs w:val="22"/>
              </w:rPr>
              <w:t xml:space="preserve"> – </w:t>
            </w:r>
            <w:proofErr w:type="spellStart"/>
            <w:r w:rsidRPr="00635DF9">
              <w:rPr>
                <w:i/>
                <w:sz w:val="20"/>
                <w:szCs w:val="22"/>
              </w:rPr>
              <w:t>Kanianska</w:t>
            </w:r>
            <w:proofErr w:type="spellEnd"/>
            <w:r w:rsidRPr="00635DF9">
              <w:rPr>
                <w:i/>
                <w:sz w:val="20"/>
                <w:szCs w:val="22"/>
              </w:rPr>
              <w:t xml:space="preserve">, R. </w:t>
            </w:r>
          </w:p>
        </w:tc>
        <w:tc>
          <w:tcPr>
            <w:tcW w:w="555" w:type="dxa"/>
            <w:tcBorders>
              <w:top w:val="single" w:sz="6" w:space="0" w:color="000000"/>
              <w:left w:val="single" w:sz="6" w:space="0" w:color="000000"/>
              <w:bottom w:val="double" w:sz="6" w:space="0" w:color="000000"/>
              <w:right w:val="single" w:sz="6" w:space="0" w:color="000000"/>
            </w:tcBorders>
            <w:shd w:val="clear" w:color="auto" w:fill="auto"/>
          </w:tcPr>
          <w:p w:rsidR="00A94AEF" w:rsidRPr="00635DF9" w:rsidRDefault="00A94AEF" w:rsidP="00B76B84">
            <w:pPr>
              <w:spacing w:line="259" w:lineRule="auto"/>
              <w:ind w:left="30"/>
              <w:rPr>
                <w:sz w:val="22"/>
                <w:szCs w:val="22"/>
              </w:rPr>
            </w:pPr>
            <w:r w:rsidRPr="00635DF9">
              <w:rPr>
                <w:sz w:val="20"/>
                <w:szCs w:val="22"/>
              </w:rPr>
              <w:t xml:space="preserve">2/L </w:t>
            </w:r>
          </w:p>
        </w:tc>
        <w:tc>
          <w:tcPr>
            <w:tcW w:w="1006" w:type="dxa"/>
            <w:tcBorders>
              <w:top w:val="single" w:sz="6" w:space="0" w:color="000000"/>
              <w:left w:val="single" w:sz="6" w:space="0" w:color="000000"/>
              <w:bottom w:val="double" w:sz="6" w:space="0" w:color="000000"/>
              <w:right w:val="single" w:sz="6" w:space="0" w:color="000000"/>
            </w:tcBorders>
            <w:shd w:val="clear" w:color="auto" w:fill="auto"/>
          </w:tcPr>
          <w:p w:rsidR="00A94AEF" w:rsidRPr="00635DF9" w:rsidRDefault="00A94AEF" w:rsidP="00B76B84">
            <w:pPr>
              <w:spacing w:line="259" w:lineRule="auto"/>
              <w:ind w:right="42"/>
              <w:jc w:val="center"/>
              <w:rPr>
                <w:sz w:val="22"/>
                <w:szCs w:val="22"/>
              </w:rPr>
            </w:pPr>
            <w:r w:rsidRPr="00635DF9">
              <w:rPr>
                <w:sz w:val="20"/>
                <w:szCs w:val="22"/>
              </w:rPr>
              <w:t xml:space="preserve">4-4-0 </w:t>
            </w:r>
          </w:p>
        </w:tc>
        <w:tc>
          <w:tcPr>
            <w:tcW w:w="556" w:type="dxa"/>
            <w:tcBorders>
              <w:top w:val="single" w:sz="6" w:space="0" w:color="000000"/>
              <w:left w:val="single" w:sz="6" w:space="0" w:color="000000"/>
              <w:bottom w:val="double" w:sz="6" w:space="0" w:color="000000"/>
              <w:right w:val="single" w:sz="6" w:space="0" w:color="000000"/>
            </w:tcBorders>
            <w:shd w:val="clear" w:color="auto" w:fill="auto"/>
          </w:tcPr>
          <w:p w:rsidR="00A94AEF" w:rsidRPr="00635DF9" w:rsidRDefault="00A94AEF" w:rsidP="00B76B84">
            <w:pPr>
              <w:spacing w:line="259" w:lineRule="auto"/>
              <w:ind w:right="72"/>
              <w:jc w:val="center"/>
              <w:rPr>
                <w:sz w:val="22"/>
                <w:szCs w:val="22"/>
              </w:rPr>
            </w:pPr>
            <w:r w:rsidRPr="00635DF9">
              <w:rPr>
                <w:sz w:val="20"/>
                <w:szCs w:val="22"/>
              </w:rPr>
              <w:t xml:space="preserve">4 </w:t>
            </w:r>
          </w:p>
        </w:tc>
        <w:tc>
          <w:tcPr>
            <w:tcW w:w="570" w:type="dxa"/>
            <w:tcBorders>
              <w:top w:val="single" w:sz="6" w:space="0" w:color="000000"/>
              <w:left w:val="single" w:sz="6" w:space="0" w:color="000000"/>
              <w:bottom w:val="double" w:sz="6" w:space="0" w:color="000000"/>
              <w:right w:val="double" w:sz="6" w:space="0" w:color="000000"/>
            </w:tcBorders>
            <w:shd w:val="clear" w:color="auto" w:fill="auto"/>
          </w:tcPr>
          <w:p w:rsidR="00A94AEF" w:rsidRPr="00635DF9" w:rsidRDefault="00A94AEF" w:rsidP="00B76B84">
            <w:pPr>
              <w:spacing w:line="259" w:lineRule="auto"/>
              <w:ind w:right="43"/>
              <w:jc w:val="center"/>
              <w:rPr>
                <w:sz w:val="22"/>
                <w:szCs w:val="22"/>
              </w:rPr>
            </w:pPr>
            <w:r w:rsidRPr="00635DF9">
              <w:rPr>
                <w:sz w:val="20"/>
                <w:szCs w:val="22"/>
              </w:rPr>
              <w:t xml:space="preserve">H </w:t>
            </w:r>
          </w:p>
        </w:tc>
      </w:tr>
    </w:tbl>
    <w:p w:rsidR="008B4568" w:rsidRDefault="00A94AEF" w:rsidP="00A94AEF">
      <w:pPr>
        <w:spacing w:after="4" w:line="266" w:lineRule="auto"/>
        <w:ind w:left="-5" w:right="909"/>
      </w:pPr>
      <w:r w:rsidRPr="00163584">
        <w:rPr>
          <w:b/>
        </w:rPr>
        <w:t xml:space="preserve">Študent si počas štúdia zapíše výberové predmety podľa vlastného výberu zo študijných programov Fakulty prírodných vied alebo iných fakúlt UMB, tak aby získal celkový počet kreditov potrebných na ukončenie magisterského štúdia, </w:t>
      </w:r>
      <w:proofErr w:type="spellStart"/>
      <w:r w:rsidRPr="00163584">
        <w:rPr>
          <w:b/>
        </w:rPr>
        <w:t>t.j</w:t>
      </w:r>
      <w:proofErr w:type="spellEnd"/>
      <w:r w:rsidRPr="00163584">
        <w:rPr>
          <w:b/>
        </w:rPr>
        <w:t xml:space="preserve">. 120 kreditov v celkovej hodnote. Z hľadiska profilácie štúdia sa odporúča výber z ponuky uvedených výberových predmetov. </w:t>
      </w:r>
    </w:p>
    <w:sectPr w:rsidR="008B4568" w:rsidSect="00A94AEF">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AEF"/>
    <w:rsid w:val="008B4568"/>
    <w:rsid w:val="00A94A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54464-6389-4179-8037-329C9672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94AE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1715</Words>
  <Characters>9781</Characters>
  <Application>Microsoft Office Word</Application>
  <DocSecurity>0</DocSecurity>
  <Lines>81</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Kralikova Alena</dc:creator>
  <cp:keywords/>
  <dc:description/>
  <cp:lastModifiedBy>Kralikova Alena</cp:lastModifiedBy>
  <cp:revision>1</cp:revision>
  <dcterms:created xsi:type="dcterms:W3CDTF">2014-09-05T06:53:00Z</dcterms:created>
  <dcterms:modified xsi:type="dcterms:W3CDTF">2014-09-05T06:54:00Z</dcterms:modified>
</cp:coreProperties>
</file>