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top w:w="16" w:type="dxa"/>
          <w:left w:w="66" w:type="dxa"/>
          <w:right w:w="11" w:type="dxa"/>
        </w:tblCellMar>
        <w:tblLook w:val="04A0" w:firstRow="1" w:lastRow="0" w:firstColumn="1" w:lastColumn="0" w:noHBand="0" w:noVBand="1"/>
      </w:tblPr>
      <w:tblGrid>
        <w:gridCol w:w="2233"/>
        <w:gridCol w:w="11818"/>
      </w:tblGrid>
      <w:tr w:rsidR="00715554" w:rsidRPr="00163584" w:rsidTr="00B76B84">
        <w:trPr>
          <w:trHeight w:val="526"/>
        </w:trPr>
        <w:tc>
          <w:tcPr>
            <w:tcW w:w="22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715554" w:rsidRPr="00163584" w:rsidTr="00B76B84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>Učiteľstvo matematiky – magisterské štúdium</w:t>
            </w:r>
            <w:r w:rsidRPr="00635DF9">
              <w:rPr>
                <w:b/>
                <w:sz w:val="32"/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UAMA </w:t>
            </w:r>
          </w:p>
        </w:tc>
      </w:tr>
      <w:tr w:rsidR="00715554" w:rsidRPr="00163584" w:rsidTr="00B76B84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prof. RNDr. Pavol Hanzel, CSc. </w:t>
            </w:r>
          </w:p>
        </w:tc>
      </w:tr>
      <w:tr w:rsidR="00715554" w:rsidRPr="00163584" w:rsidTr="00B76B84">
        <w:trPr>
          <w:trHeight w:val="270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RNDr. Gabriela </w:t>
            </w:r>
            <w:proofErr w:type="spellStart"/>
            <w:r w:rsidRPr="00635DF9">
              <w:rPr>
                <w:sz w:val="22"/>
                <w:szCs w:val="22"/>
              </w:rPr>
              <w:t>Monoszová</w:t>
            </w:r>
            <w:proofErr w:type="spellEnd"/>
            <w:r w:rsidRPr="00635DF9">
              <w:rPr>
                <w:sz w:val="22"/>
                <w:szCs w:val="22"/>
              </w:rPr>
              <w:t xml:space="preserve">, CSc. </w:t>
            </w:r>
          </w:p>
        </w:tc>
      </w:tr>
      <w:tr w:rsidR="00715554" w:rsidRPr="00163584" w:rsidTr="00B76B84">
        <w:trPr>
          <w:trHeight w:val="76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4" w:right="49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Študent špecializácie si osvojí poznatky z elementárnej matematiky, štandardné poznatky z vysokoškolského kurzu matematickej analýzy, algebry, geometrie, pravdepodobnosti a štatistiky a príbuzných disciplín. Vyučovanie niektorých matematických disciplín prebieha v počítačovej učebni. </w:t>
            </w:r>
          </w:p>
        </w:tc>
      </w:tr>
      <w:tr w:rsidR="00715554" w:rsidRPr="00163584" w:rsidTr="00B76B84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 získa titul "Magister" (Mgr.) a je oprávnený vyučovať predmet matematika na všetkých typoch základných a stredných škôl. </w:t>
            </w:r>
          </w:p>
        </w:tc>
      </w:tr>
      <w:tr w:rsidR="00715554" w:rsidRPr="00163584" w:rsidTr="00B76B84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715554" w:rsidRPr="00163584" w:rsidTr="00B76B84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715554" w:rsidRPr="00163584" w:rsidRDefault="00715554" w:rsidP="00715554">
      <w:pPr>
        <w:spacing w:after="1" w:line="259" w:lineRule="auto"/>
      </w:pPr>
      <w:r w:rsidRPr="00163584">
        <w:rPr>
          <w:b/>
        </w:rPr>
        <w:t xml:space="preserve"> </w:t>
      </w:r>
    </w:p>
    <w:p w:rsidR="00715554" w:rsidRPr="00163584" w:rsidRDefault="00715554" w:rsidP="00715554">
      <w:pPr>
        <w:spacing w:after="4" w:line="266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856"/>
        <w:gridCol w:w="435"/>
        <w:gridCol w:w="556"/>
        <w:gridCol w:w="3558"/>
      </w:tblGrid>
      <w:tr w:rsidR="00715554" w:rsidRPr="00163584" w:rsidTr="00B76B84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matematiky 1 – </w:t>
            </w:r>
            <w:proofErr w:type="spellStart"/>
            <w:r w:rsidRPr="00635DF9">
              <w:rPr>
                <w:i/>
                <w:sz w:val="20"/>
                <w:szCs w:val="22"/>
              </w:rPr>
              <w:t>Renčová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prof. RNDr. Pavol Hanzel, CSc.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Geometria 3</w:t>
            </w:r>
            <w:r w:rsidRPr="00635DF9">
              <w:rPr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Monoszová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G.  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doc. RNDr. Peter Maličký, CSc.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matematiky 2 – </w:t>
            </w:r>
            <w:proofErr w:type="spellStart"/>
            <w:r w:rsidRPr="00635DF9">
              <w:rPr>
                <w:i/>
                <w:sz w:val="20"/>
                <w:szCs w:val="22"/>
              </w:rPr>
              <w:t>Guffová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prof. RNDr. Pavol Hanzel, CSc.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Matematická analýza 4</w:t>
            </w:r>
            <w:r w:rsidRPr="00635DF9">
              <w:rPr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Janiš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V., </w:t>
            </w:r>
            <w:proofErr w:type="spellStart"/>
            <w:r w:rsidRPr="00635DF9">
              <w:rPr>
                <w:i/>
                <w:sz w:val="20"/>
                <w:szCs w:val="22"/>
              </w:rPr>
              <w:t>Brišová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A.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RNDr. Ľubomír </w:t>
            </w:r>
            <w:proofErr w:type="spellStart"/>
            <w:r w:rsidRPr="00635DF9">
              <w:rPr>
                <w:sz w:val="20"/>
                <w:szCs w:val="22"/>
              </w:rPr>
              <w:t>Snoha</w:t>
            </w:r>
            <w:proofErr w:type="spellEnd"/>
            <w:r w:rsidRPr="00635DF9">
              <w:rPr>
                <w:sz w:val="20"/>
                <w:szCs w:val="22"/>
              </w:rPr>
              <w:t>, DrSc.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Teoretická aritmetika </w:t>
            </w:r>
            <w:r w:rsidRPr="00635DF9">
              <w:rPr>
                <w:i/>
                <w:sz w:val="20"/>
                <w:szCs w:val="22"/>
              </w:rPr>
              <w:t xml:space="preserve">– Hanzel,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doc. RNDr. Pavel Hrnčiar, CSc.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Numerická matematika </w:t>
            </w:r>
            <w:r w:rsidRPr="00635DF9">
              <w:rPr>
                <w:i/>
                <w:sz w:val="20"/>
                <w:szCs w:val="22"/>
              </w:rPr>
              <w:t xml:space="preserve">– Michalíková, A.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doc. RNDr. Peter Maličký, CSc.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matematiky 3 </w:t>
            </w:r>
            <w:r w:rsidRPr="00635DF9">
              <w:rPr>
                <w:i/>
                <w:sz w:val="20"/>
                <w:szCs w:val="22"/>
              </w:rPr>
              <w:t>– Hanzel, P.</w:t>
            </w:r>
            <w:r w:rsidRPr="00635DF9">
              <w:rPr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prof. RNDr. Pavol Hanzel, CSc.</w:t>
            </w:r>
            <w:r w:rsidRPr="00635DF9">
              <w:rPr>
                <w:szCs w:val="22"/>
              </w:rPr>
              <w:t xml:space="preserve"> </w:t>
            </w:r>
          </w:p>
        </w:tc>
      </w:tr>
    </w:tbl>
    <w:p w:rsidR="00715554" w:rsidRPr="00163584" w:rsidRDefault="00715554" w:rsidP="00715554">
      <w:pPr>
        <w:spacing w:after="2" w:line="259" w:lineRule="auto"/>
      </w:pPr>
      <w:r w:rsidRPr="00163584">
        <w:t xml:space="preserve"> </w:t>
      </w:r>
    </w:p>
    <w:p w:rsidR="00715554" w:rsidRPr="00163584" w:rsidRDefault="00715554" w:rsidP="00715554">
      <w:pPr>
        <w:spacing w:after="4" w:line="266" w:lineRule="auto"/>
        <w:ind w:left="-5"/>
      </w:pPr>
      <w:r w:rsidRPr="00163584">
        <w:rPr>
          <w:b/>
        </w:rPr>
        <w:t xml:space="preserve">Povinne voliteľné predmety </w:t>
      </w:r>
    </w:p>
    <w:tbl>
      <w:tblPr>
        <w:tblW w:w="10449" w:type="dxa"/>
        <w:tblInd w:w="-8" w:type="dxa"/>
        <w:tblCellMar>
          <w:top w:w="2" w:type="dxa"/>
          <w:left w:w="8" w:type="dxa"/>
          <w:right w:w="94" w:type="dxa"/>
        </w:tblCellMar>
        <w:tblLook w:val="04A0" w:firstRow="1" w:lastRow="0" w:firstColumn="1" w:lastColumn="0" w:noHBand="0" w:noVBand="1"/>
      </w:tblPr>
      <w:tblGrid>
        <w:gridCol w:w="1441"/>
        <w:gridCol w:w="105"/>
        <w:gridCol w:w="6546"/>
        <w:gridCol w:w="555"/>
        <w:gridCol w:w="856"/>
        <w:gridCol w:w="435"/>
        <w:gridCol w:w="511"/>
      </w:tblGrid>
      <w:tr w:rsidR="00715554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M-UAMA-201 </w:t>
            </w:r>
          </w:p>
        </w:tc>
        <w:tc>
          <w:tcPr>
            <w:tcW w:w="665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Algebra 3</w:t>
            </w:r>
            <w:r w:rsidRPr="00635DF9">
              <w:rPr>
                <w:i/>
                <w:sz w:val="20"/>
                <w:szCs w:val="22"/>
              </w:rPr>
              <w:t xml:space="preserve"> – Haviar, M.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61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715554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M-UAMA-202 </w:t>
            </w:r>
          </w:p>
        </w:tc>
        <w:tc>
          <w:tcPr>
            <w:tcW w:w="6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Teória množín</w:t>
            </w:r>
            <w:r w:rsidRPr="00635DF9">
              <w:rPr>
                <w:sz w:val="20"/>
                <w:szCs w:val="22"/>
              </w:rPr>
              <w:t xml:space="preserve"> –</w:t>
            </w:r>
            <w:r w:rsidRPr="00635DF9">
              <w:rPr>
                <w:i/>
                <w:sz w:val="20"/>
                <w:szCs w:val="22"/>
              </w:rPr>
              <w:t xml:space="preserve"> Hrnčiar,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61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lastRenderedPageBreak/>
              <w:t xml:space="preserve">M-UAMA-204 </w:t>
            </w:r>
          </w:p>
        </w:tc>
        <w:tc>
          <w:tcPr>
            <w:tcW w:w="6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diferenciálnych rovníc </w:t>
            </w:r>
            <w:r w:rsidRPr="00635DF9">
              <w:rPr>
                <w:i/>
                <w:sz w:val="20"/>
                <w:szCs w:val="22"/>
              </w:rPr>
              <w:t>– Takács, M.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61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M-UAMA-207 </w:t>
            </w:r>
          </w:p>
        </w:tc>
        <w:tc>
          <w:tcPr>
            <w:tcW w:w="6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Cvičenia z geometrie  – </w:t>
            </w:r>
            <w:proofErr w:type="spellStart"/>
            <w:r w:rsidRPr="00635DF9">
              <w:rPr>
                <w:i/>
                <w:sz w:val="20"/>
                <w:szCs w:val="22"/>
              </w:rPr>
              <w:t>Monoszová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G.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61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M-UAMA-208 </w:t>
            </w:r>
          </w:p>
        </w:tc>
        <w:tc>
          <w:tcPr>
            <w:tcW w:w="6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Numerická matematika – cvičenie – </w:t>
            </w:r>
            <w:r w:rsidRPr="00635DF9">
              <w:rPr>
                <w:i/>
                <w:sz w:val="20"/>
                <w:szCs w:val="22"/>
              </w:rPr>
              <w:t xml:space="preserve">Michalíková, A.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61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M-UAMA-209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el. geometrie – </w:t>
            </w:r>
            <w:proofErr w:type="spellStart"/>
            <w:r w:rsidRPr="00635DF9">
              <w:rPr>
                <w:i/>
                <w:sz w:val="20"/>
                <w:szCs w:val="22"/>
              </w:rPr>
              <w:t>Monoszová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G.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6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M-UAMA-210 </w:t>
            </w:r>
          </w:p>
        </w:tc>
        <w:tc>
          <w:tcPr>
            <w:tcW w:w="665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Dejiny matematiky </w:t>
            </w:r>
            <w:r w:rsidRPr="00635DF9">
              <w:rPr>
                <w:i/>
                <w:sz w:val="20"/>
                <w:szCs w:val="22"/>
              </w:rPr>
              <w:t xml:space="preserve">– Hanzel,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6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>H</w:t>
            </w:r>
            <w:r w:rsidRPr="00635DF9">
              <w:rPr>
                <w:szCs w:val="22"/>
              </w:rPr>
              <w:t xml:space="preserve"> </w:t>
            </w:r>
          </w:p>
        </w:tc>
      </w:tr>
      <w:tr w:rsidR="00715554" w:rsidRPr="00163584" w:rsidTr="00B76B84">
        <w:trPr>
          <w:trHeight w:val="781"/>
        </w:trPr>
        <w:tc>
          <w:tcPr>
            <w:tcW w:w="809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Študent je povinný získať za PV predmety minimálne 12 kreditov za celé štúdium. </w:t>
            </w:r>
          </w:p>
          <w:p w:rsidR="00715554" w:rsidRPr="00635DF9" w:rsidRDefault="00715554" w:rsidP="00B76B84">
            <w:pPr>
              <w:spacing w:after="43"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 </w:t>
            </w:r>
          </w:p>
          <w:p w:rsidR="00715554" w:rsidRPr="00635DF9" w:rsidRDefault="00715554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Výberové predmety </w:t>
            </w:r>
          </w:p>
        </w:tc>
        <w:tc>
          <w:tcPr>
            <w:tcW w:w="55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715554" w:rsidRPr="00635DF9" w:rsidRDefault="00715554" w:rsidP="00B76B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715554" w:rsidRPr="00635DF9" w:rsidRDefault="00715554" w:rsidP="00B76B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715554" w:rsidRPr="00635DF9" w:rsidRDefault="00715554" w:rsidP="00B76B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715554" w:rsidRPr="00635DF9" w:rsidRDefault="00715554" w:rsidP="00B76B8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15554" w:rsidRPr="00163584" w:rsidTr="00B76B84">
        <w:trPr>
          <w:trHeight w:val="241"/>
        </w:trPr>
        <w:tc>
          <w:tcPr>
            <w:tcW w:w="154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M-UAMA-302 </w:t>
            </w:r>
          </w:p>
        </w:tc>
        <w:tc>
          <w:tcPr>
            <w:tcW w:w="6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Riešenie úloh matematickej olympiády 1 – </w:t>
            </w:r>
            <w:proofErr w:type="spellStart"/>
            <w:r w:rsidRPr="00635DF9">
              <w:rPr>
                <w:i/>
                <w:sz w:val="20"/>
                <w:szCs w:val="22"/>
              </w:rPr>
              <w:t>Guffová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D.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6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715554" w:rsidRPr="00163584" w:rsidTr="00B76B84">
        <w:trPr>
          <w:trHeight w:val="240"/>
        </w:trPr>
        <w:tc>
          <w:tcPr>
            <w:tcW w:w="154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M-UAMA-307 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Riešenie úloh matematickej olympiády 2 – </w:t>
            </w:r>
            <w:proofErr w:type="spellStart"/>
            <w:r w:rsidRPr="00635DF9">
              <w:rPr>
                <w:i/>
                <w:sz w:val="20"/>
                <w:szCs w:val="22"/>
              </w:rPr>
              <w:t>Guffová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9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5554" w:rsidRPr="00635DF9" w:rsidRDefault="00715554" w:rsidP="00B76B84">
            <w:pPr>
              <w:spacing w:line="259" w:lineRule="auto"/>
              <w:ind w:left="16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8B4568" w:rsidRDefault="00715554" w:rsidP="00715554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  <w:bookmarkStart w:id="0" w:name="_GoBack"/>
      <w:bookmarkEnd w:id="0"/>
    </w:p>
    <w:sectPr w:rsidR="008B4568" w:rsidSect="007155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4"/>
    <w:rsid w:val="00715554"/>
    <w:rsid w:val="008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B6A4-242F-421B-BD69-1793F54A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2014-09-05T06:48:00Z</dcterms:created>
  <dcterms:modified xsi:type="dcterms:W3CDTF">2014-09-05T06:48:00Z</dcterms:modified>
</cp:coreProperties>
</file>