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16" w:type="dxa"/>
          <w:left w:w="66" w:type="dxa"/>
          <w:right w:w="12" w:type="dxa"/>
        </w:tblCellMar>
        <w:tblLook w:val="04A0" w:firstRow="1" w:lastRow="0" w:firstColumn="1" w:lastColumn="0" w:noHBand="0" w:noVBand="1"/>
      </w:tblPr>
      <w:tblGrid>
        <w:gridCol w:w="2322"/>
        <w:gridCol w:w="8168"/>
      </w:tblGrid>
      <w:tr w:rsidR="003C23D5" w:rsidRPr="005B5BEA" w:rsidTr="005B5BEA">
        <w:trPr>
          <w:trHeight w:val="525"/>
        </w:trPr>
        <w:tc>
          <w:tcPr>
            <w:tcW w:w="23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042DF5">
            <w:pPr>
              <w:spacing w:line="259" w:lineRule="auto"/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1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3D5" w:rsidRPr="005B5BEA" w:rsidRDefault="003C23D5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5B5BEA">
              <w:rPr>
                <w:b/>
                <w:sz w:val="24"/>
                <w:szCs w:val="22"/>
              </w:rPr>
              <w:t xml:space="preserve">UČITEĽSTVO AKADEMICKÝCH PREDMETOV </w:t>
            </w:r>
          </w:p>
        </w:tc>
      </w:tr>
      <w:tr w:rsidR="003C23D5" w:rsidRPr="005B5BEA" w:rsidTr="005B5BEA">
        <w:trPr>
          <w:trHeight w:val="375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042DF5">
            <w:pPr>
              <w:spacing w:line="259" w:lineRule="auto"/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3D5" w:rsidRPr="005B5BEA" w:rsidRDefault="0089508D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5B5BEA">
              <w:rPr>
                <w:b/>
                <w:sz w:val="24"/>
                <w:szCs w:val="22"/>
              </w:rPr>
              <w:t>u</w:t>
            </w:r>
            <w:r w:rsidR="003C23D5" w:rsidRPr="005B5BEA">
              <w:rPr>
                <w:b/>
                <w:sz w:val="24"/>
                <w:szCs w:val="22"/>
              </w:rPr>
              <w:t xml:space="preserve">čiteľstvo informatiky v kombinácii predmetov – bakalárske štúdium </w:t>
            </w:r>
          </w:p>
        </w:tc>
      </w:tr>
      <w:tr w:rsidR="003C23D5" w:rsidRPr="005B5BEA" w:rsidTr="005B5BEA">
        <w:trPr>
          <w:trHeight w:val="511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042DF5">
            <w:pPr>
              <w:spacing w:line="259" w:lineRule="auto"/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3D5" w:rsidRPr="005B5BEA" w:rsidRDefault="003C23D5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5B5BEA">
              <w:rPr>
                <w:sz w:val="22"/>
                <w:szCs w:val="22"/>
              </w:rPr>
              <w:t xml:space="preserve">UIn </w:t>
            </w:r>
          </w:p>
        </w:tc>
      </w:tr>
      <w:tr w:rsidR="003C23D5" w:rsidRPr="005B5BEA" w:rsidTr="005B5BEA">
        <w:trPr>
          <w:trHeight w:val="510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042DF5">
            <w:pPr>
              <w:spacing w:line="259" w:lineRule="auto"/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3D5" w:rsidRPr="005B5BEA" w:rsidRDefault="003C23D5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5B5BEA">
              <w:rPr>
                <w:sz w:val="22"/>
                <w:szCs w:val="22"/>
              </w:rPr>
              <w:t xml:space="preserve">doc. Ing. Ľudovít Trajteľ, PhD. </w:t>
            </w:r>
          </w:p>
        </w:tc>
      </w:tr>
      <w:tr w:rsidR="003C23D5" w:rsidRPr="005B5BEA" w:rsidTr="005B5BEA">
        <w:trPr>
          <w:trHeight w:val="393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042DF5">
            <w:pPr>
              <w:spacing w:line="259" w:lineRule="auto"/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3D5" w:rsidRPr="005B5BEA" w:rsidRDefault="003C23D5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5B5BEA">
              <w:rPr>
                <w:sz w:val="22"/>
                <w:szCs w:val="22"/>
              </w:rPr>
              <w:t xml:space="preserve">Ing. Jana Jacková, PhD. </w:t>
            </w:r>
          </w:p>
        </w:tc>
      </w:tr>
      <w:tr w:rsidR="003C23D5" w:rsidRPr="005B5BEA" w:rsidTr="005B5BEA">
        <w:trPr>
          <w:trHeight w:val="3075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A2107F">
            <w:pPr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>Charakteristika študijného programu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44EEC" w:rsidRPr="005B5BEA" w:rsidRDefault="00ED3940" w:rsidP="00547131">
            <w:pPr>
              <w:widowControl w:val="0"/>
              <w:tabs>
                <w:tab w:val="right" w:pos="397"/>
                <w:tab w:val="right" w:pos="7088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 w:rsidRPr="005B5BEA">
              <w:rPr>
                <w:iCs/>
                <w:sz w:val="22"/>
                <w:szCs w:val="22"/>
                <w:lang w:eastAsia="en-US"/>
              </w:rPr>
              <w:t>Bakalársky študijný program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 xml:space="preserve"> (ŠP)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 svojou štruktúrou a obsahom napĺňa opis študijného odboru </w:t>
            </w:r>
            <w:r w:rsidR="00547131" w:rsidRPr="005B5BEA">
              <w:rPr>
                <w:iCs/>
                <w:sz w:val="22"/>
                <w:szCs w:val="22"/>
                <w:lang w:eastAsia="en-US"/>
              </w:rPr>
              <w:t>t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ak, aby profil absolventa 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>ŠP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 bol v súlade s profilom absolventa študijného odboru. Štruktúra 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 xml:space="preserve">ŠP 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je obsahovo a organizačne </w:t>
            </w:r>
            <w:r w:rsidR="00B52117" w:rsidRPr="005B5BEA">
              <w:rPr>
                <w:iCs/>
                <w:sz w:val="22"/>
                <w:szCs w:val="22"/>
                <w:lang w:eastAsia="en-US"/>
              </w:rPr>
              <w:t>postavená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 na základe kreditového systému štúdia založeného na princípoch Európskeho systému kreditov (ECTS). </w:t>
            </w:r>
          </w:p>
          <w:p w:rsidR="00ED3940" w:rsidRPr="005B5BEA" w:rsidRDefault="00ED3940" w:rsidP="00547131">
            <w:pPr>
              <w:widowControl w:val="0"/>
              <w:tabs>
                <w:tab w:val="right" w:pos="397"/>
                <w:tab w:val="right" w:pos="7088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 w:rsidRPr="005B5BEA">
              <w:rPr>
                <w:iCs/>
                <w:sz w:val="22"/>
                <w:szCs w:val="22"/>
                <w:lang w:eastAsia="en-US"/>
              </w:rPr>
              <w:t>Š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>P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 pokrýva témy aprobačného predmetu informatik</w:t>
            </w:r>
            <w:r w:rsidR="00B52117" w:rsidRPr="005B5BEA">
              <w:rPr>
                <w:iCs/>
                <w:sz w:val="22"/>
                <w:szCs w:val="22"/>
                <w:lang w:eastAsia="en-US"/>
              </w:rPr>
              <w:t>a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 a rovnako témy pedagogick</w:t>
            </w:r>
            <w:r w:rsidR="00BC01D9" w:rsidRPr="005B5BEA">
              <w:rPr>
                <w:iCs/>
                <w:sz w:val="22"/>
                <w:szCs w:val="22"/>
                <w:lang w:eastAsia="en-US"/>
              </w:rPr>
              <w:t xml:space="preserve">o-psychologického a </w:t>
            </w:r>
            <w:r w:rsidRPr="005B5BEA">
              <w:rPr>
                <w:iCs/>
                <w:sz w:val="22"/>
                <w:szCs w:val="22"/>
                <w:lang w:eastAsia="en-US"/>
              </w:rPr>
              <w:t>sociálno</w:t>
            </w:r>
            <w:r w:rsidR="00A2107F" w:rsidRPr="005B5BEA">
              <w:rPr>
                <w:iCs/>
                <w:sz w:val="22"/>
                <w:szCs w:val="22"/>
                <w:lang w:eastAsia="en-US"/>
              </w:rPr>
              <w:t>-</w:t>
            </w:r>
            <w:r w:rsidRPr="005B5BEA">
              <w:rPr>
                <w:iCs/>
                <w:sz w:val="22"/>
                <w:szCs w:val="22"/>
                <w:lang w:eastAsia="en-US"/>
              </w:rPr>
              <w:t>vedného základu štúdia</w:t>
            </w:r>
            <w:r w:rsidR="00B52117" w:rsidRPr="005B5BEA">
              <w:rPr>
                <w:iCs/>
                <w:sz w:val="22"/>
                <w:szCs w:val="22"/>
                <w:lang w:eastAsia="en-US"/>
              </w:rPr>
              <w:t>. Je koncipovaný tak, že študento</w:t>
            </w:r>
            <w:r w:rsidR="00A2107F" w:rsidRPr="005B5BEA">
              <w:rPr>
                <w:iCs/>
                <w:sz w:val="22"/>
                <w:szCs w:val="22"/>
                <w:lang w:eastAsia="en-US"/>
              </w:rPr>
              <w:t>vi</w:t>
            </w:r>
            <w:r w:rsidR="00B52117" w:rsidRPr="005B5BEA">
              <w:rPr>
                <w:iCs/>
                <w:sz w:val="22"/>
                <w:szCs w:val="22"/>
                <w:lang w:eastAsia="en-US"/>
              </w:rPr>
              <w:t xml:space="preserve"> poskytuje nielen platné poznatky z informatiky a odborovej didaktiky, ale predovšetkým učí </w:t>
            </w:r>
            <w:r w:rsidR="00A2107F" w:rsidRPr="005B5BEA">
              <w:rPr>
                <w:iCs/>
                <w:sz w:val="22"/>
                <w:szCs w:val="22"/>
                <w:lang w:eastAsia="en-US"/>
              </w:rPr>
              <w:t>ho</w:t>
            </w:r>
            <w:r w:rsidR="00B52117" w:rsidRPr="005B5BEA">
              <w:rPr>
                <w:iCs/>
                <w:sz w:val="22"/>
                <w:szCs w:val="22"/>
                <w:lang w:eastAsia="en-US"/>
              </w:rPr>
              <w:t xml:space="preserve"> tvorivo pristupovať k riešeniu problémov a vedie </w:t>
            </w:r>
            <w:r w:rsidR="00A2107F" w:rsidRPr="005B5BEA">
              <w:rPr>
                <w:iCs/>
                <w:sz w:val="22"/>
                <w:szCs w:val="22"/>
                <w:lang w:eastAsia="en-US"/>
              </w:rPr>
              <w:t>ho</w:t>
            </w:r>
            <w:r w:rsidR="00B52117" w:rsidRPr="005B5BEA">
              <w:rPr>
                <w:iCs/>
                <w:sz w:val="22"/>
                <w:szCs w:val="22"/>
                <w:lang w:eastAsia="en-US"/>
              </w:rPr>
              <w:t xml:space="preserve"> k neustálemu dopĺňaniu a aktualizácii odborných vedomostí vo vzťahu k aktuálnej praxi.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 xml:space="preserve"> ŠP </w:t>
            </w:r>
            <w:r w:rsidR="00B52117" w:rsidRPr="005B5BEA">
              <w:rPr>
                <w:iCs/>
                <w:sz w:val="22"/>
                <w:szCs w:val="22"/>
                <w:lang w:eastAsia="en-US"/>
              </w:rPr>
              <w:t xml:space="preserve"> j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e zostavený z povinných predmetov aprobačného predmetu informatika, ktoré pokrývajú </w:t>
            </w:r>
            <w:r w:rsidR="00BC01D9" w:rsidRPr="005B5BEA">
              <w:rPr>
                <w:iCs/>
                <w:sz w:val="22"/>
                <w:szCs w:val="22"/>
                <w:lang w:eastAsia="en-US"/>
              </w:rPr>
              <w:t xml:space="preserve">všetky </w:t>
            </w:r>
            <w:r w:rsidRPr="005B5BEA">
              <w:rPr>
                <w:iCs/>
                <w:sz w:val="22"/>
                <w:szCs w:val="22"/>
                <w:lang w:eastAsia="en-US"/>
              </w:rPr>
              <w:t>nosné témy jadra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>,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 a povinne voliteľných </w:t>
            </w:r>
            <w:r w:rsidR="00BC01D9" w:rsidRPr="005B5BEA">
              <w:rPr>
                <w:iCs/>
                <w:sz w:val="22"/>
                <w:szCs w:val="22"/>
                <w:lang w:eastAsia="en-US"/>
              </w:rPr>
              <w:t xml:space="preserve">a výberových 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predmetov tak, aby študent absolvoval 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 xml:space="preserve">celý </w:t>
            </w:r>
            <w:r w:rsidRPr="005B5BEA">
              <w:rPr>
                <w:iCs/>
                <w:sz w:val="22"/>
                <w:szCs w:val="22"/>
                <w:lang w:eastAsia="en-US"/>
              </w:rPr>
              <w:t>požadovaný objem učiva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 xml:space="preserve">, pričom mu, pri rešpektovaní odporúčaných rokov a semestrov, 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umožňuje zostaviť si svoj osobný plán </w:t>
            </w:r>
            <w:r w:rsidR="0080066A" w:rsidRPr="005B5BEA">
              <w:rPr>
                <w:iCs/>
                <w:sz w:val="22"/>
                <w:szCs w:val="22"/>
                <w:lang w:eastAsia="en-US"/>
              </w:rPr>
              <w:t>štúdia.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  </w:t>
            </w:r>
          </w:p>
          <w:p w:rsidR="00944EEC" w:rsidRPr="005B5BEA" w:rsidRDefault="0080066A" w:rsidP="00944EEC">
            <w:pPr>
              <w:widowControl w:val="0"/>
              <w:tabs>
                <w:tab w:val="right" w:pos="397"/>
                <w:tab w:val="right" w:pos="7088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 w:rsidRPr="005B5BEA">
              <w:rPr>
                <w:iCs/>
                <w:sz w:val="22"/>
                <w:szCs w:val="22"/>
                <w:lang w:eastAsia="en-US"/>
              </w:rPr>
              <w:t>Ú</w:t>
            </w:r>
            <w:r w:rsidR="003C23D5" w:rsidRPr="005B5BEA">
              <w:rPr>
                <w:iCs/>
                <w:sz w:val="22"/>
                <w:szCs w:val="22"/>
                <w:lang w:eastAsia="en-US"/>
              </w:rPr>
              <w:t>spešné vykonanie predpísaných vzdelávacích činností pri dodržaní stanovených pravidiel umožňuj</w:t>
            </w:r>
            <w:r w:rsidRPr="005B5BEA">
              <w:rPr>
                <w:iCs/>
                <w:sz w:val="22"/>
                <w:szCs w:val="22"/>
                <w:lang w:eastAsia="en-US"/>
              </w:rPr>
              <w:t>e študentovi získať titul „Bc.“</w:t>
            </w:r>
            <w:r w:rsidR="003C23D5" w:rsidRPr="005B5BEA">
              <w:rPr>
                <w:i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C23D5" w:rsidRPr="005B5BEA" w:rsidTr="005B5BEA">
        <w:trPr>
          <w:trHeight w:val="2743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042DF5">
            <w:pPr>
              <w:spacing w:line="259" w:lineRule="auto"/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92079" w:rsidRPr="005B5BEA" w:rsidRDefault="00992079" w:rsidP="00547131">
            <w:pPr>
              <w:widowControl w:val="0"/>
              <w:tabs>
                <w:tab w:val="right" w:pos="397"/>
                <w:tab w:val="right" w:pos="7088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 w:rsidRPr="005B5BEA">
              <w:rPr>
                <w:iCs/>
                <w:sz w:val="22"/>
                <w:szCs w:val="22"/>
                <w:lang w:eastAsia="en-US"/>
              </w:rPr>
              <w:t xml:space="preserve">Absolvent ŠP je predovšetkým pripravený tak, aby mohol úspešne pokračovať v štúdiu na 2. stupni vysokoškolského vzdelávania. </w:t>
            </w:r>
          </w:p>
          <w:p w:rsidR="003C23D5" w:rsidRPr="005B5BEA" w:rsidRDefault="003C23D5" w:rsidP="003C1142">
            <w:pPr>
              <w:widowControl w:val="0"/>
              <w:tabs>
                <w:tab w:val="right" w:pos="397"/>
                <w:tab w:val="right" w:pos="7088"/>
              </w:tabs>
              <w:jc w:val="both"/>
              <w:rPr>
                <w:iCs/>
                <w:sz w:val="22"/>
                <w:szCs w:val="22"/>
              </w:rPr>
            </w:pPr>
            <w:r w:rsidRPr="005B5BEA">
              <w:rPr>
                <w:iCs/>
                <w:sz w:val="22"/>
                <w:szCs w:val="22"/>
                <w:lang w:eastAsia="en-US"/>
              </w:rPr>
              <w:t xml:space="preserve">Je pripravený </w:t>
            </w:r>
            <w:r w:rsidR="00992079" w:rsidRPr="005B5BEA">
              <w:rPr>
                <w:iCs/>
                <w:sz w:val="22"/>
                <w:szCs w:val="22"/>
                <w:lang w:eastAsia="en-US"/>
              </w:rPr>
              <w:t xml:space="preserve">aj 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na </w:t>
            </w:r>
            <w:r w:rsidR="00992079" w:rsidRPr="005B5BEA">
              <w:rPr>
                <w:iCs/>
                <w:sz w:val="22"/>
                <w:szCs w:val="22"/>
                <w:lang w:eastAsia="en-US"/>
              </w:rPr>
              <w:t xml:space="preserve">priamy </w:t>
            </w:r>
            <w:r w:rsidRPr="005B5BEA">
              <w:rPr>
                <w:iCs/>
                <w:sz w:val="22"/>
                <w:szCs w:val="22"/>
                <w:lang w:eastAsia="en-US"/>
              </w:rPr>
              <w:t>vstup do edukačnej praxe</w:t>
            </w:r>
            <w:r w:rsidR="00992079" w:rsidRPr="005B5BEA">
              <w:rPr>
                <w:iCs/>
                <w:sz w:val="22"/>
                <w:szCs w:val="22"/>
                <w:lang w:eastAsia="en-US"/>
              </w:rPr>
              <w:t>. O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právnený </w:t>
            </w:r>
            <w:r w:rsidR="00992079" w:rsidRPr="005B5BEA">
              <w:rPr>
                <w:iCs/>
                <w:sz w:val="22"/>
                <w:szCs w:val="22"/>
                <w:lang w:eastAsia="en-US"/>
              </w:rPr>
              <w:t xml:space="preserve">je pracovať v kategórii pedagogický asistent (v podkategórii asistent učiteľa, asistent vychovávateľa, asistent majstra odbornej výchovy; podľa platnej legislatívy) a 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asistovať pri vyučovaní predmetu </w:t>
            </w:r>
            <w:r w:rsidR="00992079" w:rsidRPr="005B5BEA">
              <w:rPr>
                <w:iCs/>
                <w:sz w:val="22"/>
                <w:szCs w:val="22"/>
                <w:lang w:eastAsia="en-US"/>
              </w:rPr>
              <w:t>i</w:t>
            </w:r>
            <w:r w:rsidRPr="005B5BEA">
              <w:rPr>
                <w:iCs/>
                <w:sz w:val="22"/>
                <w:szCs w:val="22"/>
                <w:lang w:eastAsia="en-US"/>
              </w:rPr>
              <w:t>nformatika na základných a stredných školách všetkých typov</w:t>
            </w:r>
            <w:r w:rsidR="00992079" w:rsidRPr="005B5BEA">
              <w:rPr>
                <w:iCs/>
                <w:sz w:val="22"/>
                <w:szCs w:val="22"/>
                <w:lang w:eastAsia="en-US"/>
              </w:rPr>
              <w:t>, tiež v kategórii vychovávateľ (podľa platnej legislatívy) v školských výchovno-vzdelávacích zariadeniach, môže pôsobiť aj v mimoškolských zariadeniach ako pedagóg voľného času (animátor).</w:t>
            </w:r>
            <w:r w:rsidR="0006643D" w:rsidRPr="005B5BE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5B5BEA">
              <w:rPr>
                <w:iCs/>
                <w:sz w:val="22"/>
                <w:szCs w:val="22"/>
                <w:lang w:eastAsia="en-US"/>
              </w:rPr>
              <w:t>Dosiahnuté vzdelanie mu vytvára podmienky aj pre vykonávanie aktivít špecialistu v informatike, počítačovej grafike, v</w:t>
            </w:r>
            <w:r w:rsidR="003C1142" w:rsidRPr="005B5BEA">
              <w:rPr>
                <w:iCs/>
                <w:sz w:val="22"/>
                <w:szCs w:val="22"/>
                <w:lang w:eastAsia="en-US"/>
              </w:rPr>
              <w:t> </w:t>
            </w:r>
            <w:r w:rsidRPr="005B5BEA">
              <w:rPr>
                <w:iCs/>
                <w:sz w:val="22"/>
                <w:szCs w:val="22"/>
                <w:lang w:eastAsia="en-US"/>
              </w:rPr>
              <w:t>informačných</w:t>
            </w:r>
            <w:r w:rsidR="003C1142" w:rsidRPr="005B5BEA">
              <w:rPr>
                <w:iCs/>
                <w:sz w:val="22"/>
                <w:szCs w:val="22"/>
                <w:lang w:eastAsia="en-US"/>
              </w:rPr>
              <w:t xml:space="preserve">                 </w:t>
            </w:r>
            <w:r w:rsidR="00E932AA" w:rsidRPr="005B5BE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Pr="005B5BEA">
              <w:rPr>
                <w:iCs/>
                <w:sz w:val="22"/>
                <w:szCs w:val="22"/>
                <w:lang w:eastAsia="en-US"/>
              </w:rPr>
              <w:t>a databázových systémoch, v programovaní, informačných a počítačových sieťach, informačných technológiách, multimédiách a didaktike informatiky. Je rovnako schopný práce aj v tvorbe a implementácii softvérových produktov, informačných technológií a sietí, môže organizovať</w:t>
            </w:r>
            <w:r w:rsidR="0071789E" w:rsidRPr="005B5BEA">
              <w:rPr>
                <w:iCs/>
                <w:sz w:val="22"/>
                <w:szCs w:val="22"/>
                <w:lang w:eastAsia="en-US"/>
              </w:rPr>
              <w:t xml:space="preserve">         </w:t>
            </w:r>
            <w:r w:rsidR="00BD5557" w:rsidRPr="005B5BEA">
              <w:rPr>
                <w:iCs/>
                <w:sz w:val="22"/>
                <w:szCs w:val="22"/>
                <w:lang w:eastAsia="en-US"/>
              </w:rPr>
              <w:t xml:space="preserve"> a 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školiť pracovníkov pre informačné systémy. </w:t>
            </w:r>
          </w:p>
        </w:tc>
      </w:tr>
      <w:tr w:rsidR="003C23D5" w:rsidRPr="005B5BEA" w:rsidTr="005B5BEA">
        <w:trPr>
          <w:trHeight w:val="526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042DF5">
            <w:pPr>
              <w:spacing w:line="259" w:lineRule="auto"/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C23D5" w:rsidRPr="005B5BEA" w:rsidRDefault="003C23D5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5B5BEA">
              <w:rPr>
                <w:sz w:val="22"/>
                <w:szCs w:val="22"/>
              </w:rPr>
              <w:t>denné štúdium, 6 semestrov</w:t>
            </w:r>
          </w:p>
        </w:tc>
      </w:tr>
      <w:tr w:rsidR="003C23D5" w:rsidRPr="005B5BEA" w:rsidTr="005B5BEA">
        <w:trPr>
          <w:trHeight w:val="544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C23D5" w:rsidRPr="005B5BEA" w:rsidRDefault="003C23D5" w:rsidP="00042DF5">
            <w:pPr>
              <w:spacing w:line="259" w:lineRule="auto"/>
              <w:rPr>
                <w:sz w:val="22"/>
                <w:szCs w:val="22"/>
              </w:rPr>
            </w:pPr>
            <w:r w:rsidRPr="005B5BEA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7AC3" w:rsidRPr="005B5BEA" w:rsidRDefault="003C23D5" w:rsidP="00547131">
            <w:pPr>
              <w:widowControl w:val="0"/>
              <w:tabs>
                <w:tab w:val="right" w:pos="397"/>
                <w:tab w:val="right" w:pos="7088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 w:rsidRPr="005B5BEA">
              <w:rPr>
                <w:iCs/>
                <w:sz w:val="22"/>
                <w:szCs w:val="22"/>
                <w:lang w:eastAsia="en-US"/>
              </w:rPr>
              <w:t xml:space="preserve">Štátna skúška pozostávajúca z obhajoby bakalárskej práce </w:t>
            </w:r>
            <w:r w:rsidR="00717AC3" w:rsidRPr="005B5BEA">
              <w:rPr>
                <w:iCs/>
                <w:sz w:val="22"/>
                <w:szCs w:val="22"/>
                <w:lang w:eastAsia="en-US"/>
              </w:rPr>
              <w:t>a z rozpravy súvisiacej s</w:t>
            </w:r>
            <w:r w:rsidR="00547131" w:rsidRPr="005B5BEA">
              <w:rPr>
                <w:iCs/>
                <w:sz w:val="22"/>
                <w:szCs w:val="22"/>
                <w:lang w:eastAsia="en-US"/>
              </w:rPr>
              <w:t xml:space="preserve"> </w:t>
            </w:r>
            <w:r w:rsidR="00717AC3" w:rsidRPr="005B5BEA">
              <w:rPr>
                <w:iCs/>
                <w:sz w:val="22"/>
                <w:szCs w:val="22"/>
                <w:lang w:eastAsia="en-US"/>
              </w:rPr>
              <w:t xml:space="preserve">obsahom obhajovanej práce. </w:t>
            </w:r>
          </w:p>
          <w:p w:rsidR="003C23D5" w:rsidRPr="005B5BEA" w:rsidRDefault="003C23D5" w:rsidP="008D6EEB">
            <w:pPr>
              <w:widowControl w:val="0"/>
              <w:tabs>
                <w:tab w:val="right" w:pos="397"/>
                <w:tab w:val="right" w:pos="7088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 w:rsidRPr="005B5BEA">
              <w:rPr>
                <w:iCs/>
                <w:sz w:val="22"/>
                <w:szCs w:val="22"/>
                <w:lang w:eastAsia="en-US"/>
              </w:rPr>
              <w:t xml:space="preserve">Predmety štátnej skúšky: </w:t>
            </w:r>
            <w:r w:rsidR="00974B8F" w:rsidRPr="005B5BEA">
              <w:rPr>
                <w:iCs/>
                <w:sz w:val="22"/>
                <w:szCs w:val="22"/>
                <w:lang w:eastAsia="en-US"/>
              </w:rPr>
              <w:t>obhajoba bakalárskej práce, informatika, pedagogicko-psychologické základy edukácie, (predmet 2).</w:t>
            </w:r>
            <w:r w:rsidRPr="005B5BEA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C23D5" w:rsidRPr="005B5BEA" w:rsidRDefault="003C23D5" w:rsidP="003C23D5">
      <w:pPr>
        <w:spacing w:after="4" w:line="266" w:lineRule="auto"/>
        <w:ind w:left="-5"/>
        <w:rPr>
          <w:b/>
          <w:sz w:val="22"/>
          <w:szCs w:val="24"/>
        </w:rPr>
      </w:pPr>
    </w:p>
    <w:p w:rsidR="003C23D5" w:rsidRPr="005B5BEA" w:rsidRDefault="003C23D5" w:rsidP="003C23D5">
      <w:pPr>
        <w:spacing w:after="4" w:line="266" w:lineRule="auto"/>
        <w:ind w:left="-5"/>
        <w:rPr>
          <w:b/>
          <w:sz w:val="22"/>
          <w:szCs w:val="24"/>
        </w:rPr>
      </w:pPr>
      <w:r w:rsidRPr="005B5BEA">
        <w:rPr>
          <w:b/>
          <w:sz w:val="22"/>
          <w:szCs w:val="24"/>
        </w:rPr>
        <w:t xml:space="preserve">Povinné predmety 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709"/>
        <w:gridCol w:w="708"/>
        <w:gridCol w:w="993"/>
        <w:gridCol w:w="2976"/>
      </w:tblGrid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Algoritmy a štruktúry údajov 1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1/Z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2-2-0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6089F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  <w:p w:rsidR="003C23D5" w:rsidRPr="005B5BEA" w:rsidRDefault="0096089F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PaedDr. Mgr. Vladimír Siládi, PhD.</w:t>
            </w:r>
            <w:r w:rsidR="003C23D5" w:rsidRPr="005B5BEA">
              <w:rPr>
                <w:sz w:val="19"/>
                <w:szCs w:val="19"/>
              </w:rPr>
              <w:br/>
              <w:t>RNDr. Miroslav Melicherčík,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Úvod k informatike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1/Z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doc. Ing. Ľudovít Trajteľ, PhD. </w:t>
            </w:r>
          </w:p>
          <w:p w:rsidR="0096089F" w:rsidRPr="005B5BEA" w:rsidRDefault="0096089F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Miroslav Melicherčík,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Ing. Dana Horváthová,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Diskrétna matematika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1/L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color w:val="FF0000"/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prof. RNDr. Roman Nedela, DrSc. 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FPV/1d-UIn-104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Programovanie 1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1/L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2-0-2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  <w:p w:rsidR="003C23D5" w:rsidRPr="005B5BEA" w:rsidRDefault="003C23D5" w:rsidP="00042DF5">
            <w:pPr>
              <w:rPr>
                <w:color w:val="FF0000"/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Miroslav Melicherčík, PhD.</w:t>
            </w:r>
          </w:p>
        </w:tc>
      </w:tr>
    </w:tbl>
    <w:p w:rsidR="005B5BEA" w:rsidRPr="005B5BEA" w:rsidRDefault="005B5BEA">
      <w:r w:rsidRPr="005B5BEA">
        <w:br w:type="page"/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709"/>
        <w:gridCol w:w="708"/>
        <w:gridCol w:w="993"/>
        <w:gridCol w:w="2976"/>
      </w:tblGrid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lastRenderedPageBreak/>
              <w:t>KIN FPV/1d-UIn-105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i/>
                <w:iCs/>
              </w:rPr>
            </w:pPr>
            <w:r w:rsidRPr="005B5BEA">
              <w:rPr>
                <w:b/>
                <w:bCs/>
                <w:snapToGrid w:val="0"/>
              </w:rPr>
              <w:t xml:space="preserve">Algoritmy a štruktúry údajov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2/Z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PaedDr. Mgr. Vladimír Siládi, PhD.</w:t>
            </w:r>
          </w:p>
          <w:p w:rsidR="0096089F" w:rsidRPr="005B5BEA" w:rsidRDefault="0096089F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RNDr. Miroslav Melicherčík, PhD. 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  <w:rPr>
                <w:color w:val="FF0000"/>
              </w:rPr>
            </w:pPr>
            <w:r w:rsidRPr="005B5BEA">
              <w:t>KIN FPV/1d-UIn-106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color w:val="FF0000"/>
              </w:rPr>
            </w:pPr>
            <w:r w:rsidRPr="005B5BEA">
              <w:rPr>
                <w:b/>
                <w:bCs/>
                <w:snapToGrid w:val="0"/>
              </w:rPr>
              <w:t>Databázové systémy 1</w:t>
            </w:r>
            <w:r w:rsidRPr="005B5BEA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2/Z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Ľudovít Trajteľ, PhD.</w:t>
            </w:r>
          </w:p>
          <w:p w:rsidR="003C23D5" w:rsidRPr="005B5BEA" w:rsidRDefault="003C23D5" w:rsidP="00042DF5">
            <w:pPr>
              <w:rPr>
                <w:color w:val="FF0000"/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Ing. Jana Jacková,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Programovanie 2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2/Z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Mgr. Michal Vagač,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FPV/1d-UIn-108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Počítačové systémy 1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Ľudovít Trajteľ,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PaedDr. Mgr. Vladimír Siládi,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FPV/1d-UIn-109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Operačné systémy 1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2-0-2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Miroslav Melicherčík,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  <w:rPr>
                <w:color w:val="FF0000"/>
              </w:rPr>
            </w:pPr>
            <w:r w:rsidRPr="005B5BEA">
              <w:t>KIN FPV/1d-UIn-110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color w:val="FF0000"/>
              </w:rPr>
            </w:pPr>
            <w:r w:rsidRPr="005B5BEA">
              <w:rPr>
                <w:b/>
                <w:bCs/>
                <w:snapToGrid w:val="0"/>
              </w:rPr>
              <w:t xml:space="preserve">Počítačová grafika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96089F" w:rsidRPr="005B5BEA" w:rsidRDefault="0096089F" w:rsidP="0096089F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doc. Ing. Ľudovít Trajteľ, PhD. </w:t>
            </w:r>
          </w:p>
          <w:p w:rsidR="003C23D5" w:rsidRPr="005B5BEA" w:rsidRDefault="0096089F" w:rsidP="0096089F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Ing. Dana Horváthová,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FPV/1d-UIn-111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Operačné systémy 2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3/Z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1-0-2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</w:tc>
      </w:tr>
      <w:tr w:rsidR="003C23D5" w:rsidRPr="005B5BEA" w:rsidTr="005B5BEA">
        <w:trPr>
          <w:trHeight w:val="53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FPV/1d-UIn-112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Počítačové siete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3/Z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2-2-0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doc. Ing. Ľudovít Trajteľ, PhD. 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FPV/1d-UIn-113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Počítačové systémy 2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Ľudovít Trajteľ,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PaedDr. Mgr. Vladimír Siládi, PhD.</w:t>
            </w:r>
          </w:p>
        </w:tc>
      </w:tr>
      <w:tr w:rsidR="003C23D5" w:rsidRPr="005B5BEA" w:rsidTr="005B5BEA">
        <w:trPr>
          <w:trHeight w:val="568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FPV/1d-UIn-114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Softvérové systémy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3/L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Ľudovít Trajteľ, PhD.</w:t>
            </w:r>
          </w:p>
        </w:tc>
      </w:tr>
    </w:tbl>
    <w:p w:rsidR="003C23D5" w:rsidRPr="005B5BEA" w:rsidRDefault="003C23D5" w:rsidP="003C23D5">
      <w:pPr>
        <w:rPr>
          <w:b/>
        </w:rPr>
      </w:pPr>
      <w:r w:rsidRPr="005B5BEA">
        <w:rPr>
          <w:b/>
        </w:rPr>
        <w:t xml:space="preserve">*rozsah priamej vyučovacej činnosti za týždeň; v prípade potreby sa určí rozsah za semester </w:t>
      </w:r>
    </w:p>
    <w:p w:rsidR="003C23D5" w:rsidRPr="005B5BEA" w:rsidRDefault="003C23D5" w:rsidP="003C23D5">
      <w:pPr>
        <w:rPr>
          <w:b/>
        </w:rPr>
      </w:pPr>
    </w:p>
    <w:p w:rsidR="003C23D5" w:rsidRPr="005B5BEA" w:rsidRDefault="003C23D5" w:rsidP="003C23D5">
      <w:pPr>
        <w:rPr>
          <w:b/>
          <w:bCs/>
          <w:sz w:val="24"/>
          <w:szCs w:val="24"/>
        </w:rPr>
      </w:pPr>
      <w:r w:rsidRPr="005B5BEA">
        <w:rPr>
          <w:b/>
          <w:bCs/>
          <w:sz w:val="24"/>
          <w:szCs w:val="24"/>
        </w:rPr>
        <w:t>Povinne voliteľné predmety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709"/>
        <w:gridCol w:w="709"/>
        <w:gridCol w:w="993"/>
        <w:gridCol w:w="2976"/>
      </w:tblGrid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FPV/1d-UIn-201</w:t>
            </w:r>
          </w:p>
        </w:tc>
        <w:tc>
          <w:tcPr>
            <w:tcW w:w="2976" w:type="dxa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Matematika pre informatikov 1</w:t>
            </w:r>
            <w:r w:rsidRPr="005B5BEA">
              <w:t xml:space="preserve"> </w:t>
            </w:r>
          </w:p>
          <w:p w:rsidR="003C23D5" w:rsidRPr="005B5BEA" w:rsidRDefault="003C23D5" w:rsidP="00042DF5">
            <w:r w:rsidRPr="005B5BEA">
              <w:t xml:space="preserve">(okrem kombinácie In-M) </w:t>
            </w:r>
          </w:p>
        </w:tc>
        <w:tc>
          <w:tcPr>
            <w:tcW w:w="709" w:type="dxa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1/Z</w:t>
            </w:r>
          </w:p>
        </w:tc>
        <w:tc>
          <w:tcPr>
            <w:tcW w:w="709" w:type="dxa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2-2-0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:rsidR="003C23D5" w:rsidRPr="005B5BEA" w:rsidRDefault="004836E8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prof. RNDr. Roman Nedela, DrSc. 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Alžbeta Michalíková,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FPV/1d-UIn-202</w:t>
            </w:r>
          </w:p>
        </w:tc>
        <w:tc>
          <w:tcPr>
            <w:tcW w:w="2976" w:type="dxa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Informačné technológie</w:t>
            </w:r>
            <w:r w:rsidRPr="005B5BEA">
              <w:t xml:space="preserve"> </w:t>
            </w:r>
          </w:p>
          <w:p w:rsidR="003C23D5" w:rsidRPr="005B5BEA" w:rsidRDefault="003C23D5" w:rsidP="00042DF5">
            <w:r w:rsidRPr="005B5BEA">
              <w:t xml:space="preserve">(pre kombináciu In-M) </w:t>
            </w:r>
          </w:p>
        </w:tc>
        <w:tc>
          <w:tcPr>
            <w:tcW w:w="709" w:type="dxa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1/Z</w:t>
            </w:r>
          </w:p>
        </w:tc>
        <w:tc>
          <w:tcPr>
            <w:tcW w:w="709" w:type="dxa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0-2-0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Ing. Dana Horváthová, PhD.</w:t>
            </w:r>
          </w:p>
        </w:tc>
      </w:tr>
      <w:tr w:rsidR="003C23D5" w:rsidRPr="005B5BEA" w:rsidTr="005B5BEA">
        <w:trPr>
          <w:trHeight w:val="741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Matematika pre informatikov 2</w:t>
            </w:r>
            <w:r w:rsidRPr="005B5BEA">
              <w:t xml:space="preserve"> </w:t>
            </w:r>
          </w:p>
          <w:p w:rsidR="003C23D5" w:rsidRPr="005B5BEA" w:rsidRDefault="003C23D5" w:rsidP="00042DF5">
            <w:r w:rsidRPr="005B5BEA">
              <w:t xml:space="preserve">(okrem kombinácie In-M)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4836E8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prof. RNDr. Roman Nedela, DrSc. 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Alžbeta Michalíková,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Webové technológie 1</w:t>
            </w:r>
            <w:r w:rsidRPr="005B5BEA">
              <w:t xml:space="preserve"> (pre kombináciu In-M)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1/L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0-0-2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</w:tc>
      </w:tr>
      <w:tr w:rsidR="003C23D5" w:rsidRPr="005B5BEA" w:rsidTr="005B5BEA">
        <w:trPr>
          <w:trHeight w:val="676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Odborná angličtina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0-2-0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Miroslav Melicherčík, PhD.</w:t>
            </w:r>
          </w:p>
        </w:tc>
      </w:tr>
      <w:tr w:rsidR="003C23D5" w:rsidRPr="005B5BEA" w:rsidTr="005B5BEA">
        <w:trPr>
          <w:trHeight w:val="632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i/>
                <w:iCs/>
              </w:rPr>
            </w:pPr>
            <w:r w:rsidRPr="005B5BEA">
              <w:rPr>
                <w:b/>
                <w:bCs/>
                <w:snapToGrid w:val="0"/>
              </w:rPr>
              <w:t xml:space="preserve">Štatistické spracovanie údajov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0-2-0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4836E8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Alžbeta Michalíková, PhD.</w:t>
            </w:r>
          </w:p>
          <w:p w:rsidR="004836E8" w:rsidRPr="005B5BEA" w:rsidRDefault="004836E8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Magdaléna Renčová,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  <w:snapToGrid w:val="0"/>
              </w:rPr>
              <w:t>Programovanie 3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Mgr. Michal Vagač, PhD.</w:t>
            </w:r>
          </w:p>
        </w:tc>
      </w:tr>
      <w:tr w:rsidR="003C23D5" w:rsidRPr="005B5BEA" w:rsidTr="005B5BEA">
        <w:trPr>
          <w:trHeight w:val="542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b/>
                <w:bCs/>
              </w:rPr>
            </w:pPr>
            <w:r w:rsidRPr="005B5BEA">
              <w:rPr>
                <w:b/>
                <w:bCs/>
              </w:rPr>
              <w:t xml:space="preserve">Formálne jazyky a automaty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836E8" w:rsidRPr="005B5BEA" w:rsidRDefault="004836E8" w:rsidP="004836E8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prof. RNDr. Roman Nedela, DrSc. </w:t>
            </w:r>
          </w:p>
          <w:p w:rsidR="003C23D5" w:rsidRPr="005B5BEA" w:rsidRDefault="004836E8" w:rsidP="004836E8">
            <w:pPr>
              <w:rPr>
                <w:color w:val="FF0000"/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Mgr. Michal Vagač,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FPV/1d-UIn-209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</w:rPr>
              <w:t xml:space="preserve">Gridové a cloudové technológie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0-2-0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Ing. Jarmila Škrinárová,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PaedDr. Mgr. Vladimír Siládi, PhD.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Miroslav Melicherčík,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KCH FPV/1d-che-505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b/>
                <w:bCs/>
              </w:rPr>
            </w:pPr>
            <w:r w:rsidRPr="005B5BEA">
              <w:rPr>
                <w:b/>
                <w:bCs/>
              </w:rPr>
              <w:t>Tvorba záverečnej práce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2-0-0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doc. RNDr. Jarmila Kmeťová, PhD., </w:t>
            </w:r>
          </w:p>
          <w:p w:rsidR="003C23D5" w:rsidRPr="005B5BEA" w:rsidRDefault="004836E8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 xml:space="preserve">doc. </w:t>
            </w:r>
            <w:r w:rsidR="003C23D5" w:rsidRPr="005B5BEA">
              <w:rPr>
                <w:sz w:val="19"/>
                <w:szCs w:val="19"/>
              </w:rPr>
              <w:t>RNDr. Marek Skoršepa, PhD.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FPV/1d-UIn-210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</w:rPr>
              <w:t>Tvorba aplikácií v Matlabe</w:t>
            </w:r>
            <w:r w:rsidRPr="005B5BEA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0-2-0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4836E8" w:rsidP="004836E8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prof. Dr. Ing. Miroslav Svítek, Dr. h. c.</w:t>
            </w:r>
          </w:p>
        </w:tc>
      </w:tr>
      <w:tr w:rsidR="003C23D5" w:rsidRPr="005B5BEA" w:rsidTr="005B5BEA">
        <w:trPr>
          <w:trHeight w:val="20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spacing w:line="276" w:lineRule="auto"/>
            </w:pPr>
            <w:r w:rsidRPr="005B5BEA">
              <w:t>KIN FPV/1d-UIn-211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r w:rsidRPr="005B5BEA">
              <w:rPr>
                <w:b/>
                <w:bCs/>
              </w:rPr>
              <w:t>Numerická matematika</w:t>
            </w:r>
            <w:r w:rsidRPr="005B5BEA">
              <w:t xml:space="preserve">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3/L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jc w:val="center"/>
            </w:pPr>
            <w:r w:rsidRPr="005B5BEA">
              <w:t>2-1-0</w:t>
            </w:r>
          </w:p>
        </w:tc>
        <w:tc>
          <w:tcPr>
            <w:tcW w:w="29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doc. RNDr. Peter Maličký, CSc.</w:t>
            </w:r>
          </w:p>
          <w:p w:rsidR="003C23D5" w:rsidRPr="005B5BEA" w:rsidRDefault="003C23D5" w:rsidP="00042DF5">
            <w:pPr>
              <w:rPr>
                <w:sz w:val="19"/>
                <w:szCs w:val="19"/>
              </w:rPr>
            </w:pPr>
            <w:r w:rsidRPr="005B5BEA">
              <w:rPr>
                <w:sz w:val="19"/>
                <w:szCs w:val="19"/>
              </w:rPr>
              <w:t>RNDr. Alžbeta Michalíková, PhD.</w:t>
            </w:r>
          </w:p>
        </w:tc>
      </w:tr>
    </w:tbl>
    <w:p w:rsidR="003C23D5" w:rsidRPr="005B5BEA" w:rsidRDefault="003C23D5" w:rsidP="003C23D5">
      <w:pPr>
        <w:rPr>
          <w:b/>
          <w:bCs/>
        </w:rPr>
      </w:pPr>
      <w:r w:rsidRPr="005B5BEA">
        <w:rPr>
          <w:b/>
          <w:bCs/>
        </w:rPr>
        <w:t>Študent je povinný získať za PV predmety aprobačného predmetu minimálne 12 kreditov za celé štúdium.</w:t>
      </w:r>
    </w:p>
    <w:p w:rsidR="003C23D5" w:rsidRPr="005B5BEA" w:rsidRDefault="003C23D5" w:rsidP="003C23D5"/>
    <w:p w:rsidR="003C23D5" w:rsidRPr="005B5BEA" w:rsidRDefault="003C23D5" w:rsidP="003C23D5">
      <w:pPr>
        <w:spacing w:after="120" w:line="259" w:lineRule="auto"/>
        <w:jc w:val="both"/>
        <w:rPr>
          <w:b/>
          <w:sz w:val="22"/>
        </w:rPr>
      </w:pPr>
      <w:r w:rsidRPr="005B5BEA">
        <w:rPr>
          <w:b/>
          <w:sz w:val="22"/>
        </w:rPr>
        <w:t xml:space="preserve">Výberové predmety </w:t>
      </w:r>
    </w:p>
    <w:p w:rsidR="00E932AA" w:rsidRPr="005B5BEA" w:rsidRDefault="003C23D5" w:rsidP="005E3349">
      <w:pPr>
        <w:autoSpaceDE w:val="0"/>
        <w:autoSpaceDN w:val="0"/>
        <w:adjustRightInd w:val="0"/>
        <w:ind w:right="394"/>
        <w:jc w:val="both"/>
        <w:rPr>
          <w:rFonts w:eastAsiaTheme="minorHAnsi"/>
          <w:b/>
          <w:i/>
          <w:iCs/>
          <w:color w:val="000000"/>
          <w:lang w:eastAsia="en-US"/>
        </w:rPr>
      </w:pPr>
      <w:r w:rsidRPr="005B5BEA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5B5BEA">
        <w:rPr>
          <w:rFonts w:eastAsiaTheme="minorHAnsi"/>
          <w:b/>
          <w:i/>
          <w:iCs/>
          <w:color w:val="000000"/>
          <w:lang w:eastAsia="en-US"/>
        </w:rPr>
        <w:t>zoznam</w:t>
      </w:r>
    </w:p>
    <w:p w:rsidR="009F2309" w:rsidRPr="00C44D97" w:rsidRDefault="003C23D5" w:rsidP="005E3349">
      <w:pPr>
        <w:autoSpaceDE w:val="0"/>
        <w:autoSpaceDN w:val="0"/>
        <w:adjustRightInd w:val="0"/>
        <w:ind w:right="394"/>
        <w:jc w:val="both"/>
      </w:pPr>
      <w:r w:rsidRPr="005B5BEA">
        <w:rPr>
          <w:rFonts w:eastAsiaTheme="minorHAnsi"/>
          <w:b/>
          <w:i/>
          <w:iCs/>
          <w:color w:val="000000"/>
          <w:lang w:eastAsia="en-US"/>
        </w:rPr>
        <w:t xml:space="preserve"> ponúkaných predmetov je uvedený na konci bloku študijných programov akreditovaných v rámci komplexnej akreditácie</w:t>
      </w:r>
      <w:r w:rsidRPr="005B5BEA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</w:t>
      </w:r>
      <w:r w:rsidR="0022321F" w:rsidRPr="005B5BEA">
        <w:rPr>
          <w:rFonts w:eastAsiaTheme="minorHAnsi"/>
          <w:b/>
          <w:color w:val="000000"/>
          <w:lang w:eastAsia="en-US"/>
        </w:rPr>
        <w:t xml:space="preserve"> </w:t>
      </w:r>
      <w:r w:rsidRPr="005B5BEA">
        <w:rPr>
          <w:rFonts w:eastAsiaTheme="minorHAnsi"/>
          <w:b/>
          <w:color w:val="000000"/>
          <w:lang w:eastAsia="en-US"/>
        </w:rPr>
        <w:t>j. 180 kreditov v celkovej hodnote vrátane kreditov za štátnu skúšku.</w:t>
      </w:r>
      <w:bookmarkStart w:id="0" w:name="_GoBack"/>
      <w:bookmarkEnd w:id="0"/>
    </w:p>
    <w:sectPr w:rsidR="009F2309" w:rsidRPr="00C44D97" w:rsidSect="005B5B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6CDC"/>
    <w:multiLevelType w:val="hybridMultilevel"/>
    <w:tmpl w:val="E97834FE"/>
    <w:lvl w:ilvl="0" w:tplc="EFA43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5"/>
    <w:rsid w:val="00026C69"/>
    <w:rsid w:val="0006643D"/>
    <w:rsid w:val="000820BE"/>
    <w:rsid w:val="001E09E7"/>
    <w:rsid w:val="0022321F"/>
    <w:rsid w:val="00306BC9"/>
    <w:rsid w:val="00335EF3"/>
    <w:rsid w:val="003C1142"/>
    <w:rsid w:val="003C23D5"/>
    <w:rsid w:val="003E73B0"/>
    <w:rsid w:val="00437767"/>
    <w:rsid w:val="004836E8"/>
    <w:rsid w:val="0049602F"/>
    <w:rsid w:val="00547131"/>
    <w:rsid w:val="005B5BEA"/>
    <w:rsid w:val="005E3349"/>
    <w:rsid w:val="005F693D"/>
    <w:rsid w:val="00600AE2"/>
    <w:rsid w:val="0071789E"/>
    <w:rsid w:val="00717AC3"/>
    <w:rsid w:val="0080066A"/>
    <w:rsid w:val="0089508D"/>
    <w:rsid w:val="008D6EEB"/>
    <w:rsid w:val="00944EEC"/>
    <w:rsid w:val="0096089F"/>
    <w:rsid w:val="00974B8F"/>
    <w:rsid w:val="00992079"/>
    <w:rsid w:val="009F2309"/>
    <w:rsid w:val="00A2107F"/>
    <w:rsid w:val="00B52117"/>
    <w:rsid w:val="00BC01D9"/>
    <w:rsid w:val="00BD5557"/>
    <w:rsid w:val="00C44D97"/>
    <w:rsid w:val="00DF48FD"/>
    <w:rsid w:val="00E932AA"/>
    <w:rsid w:val="00ED3940"/>
    <w:rsid w:val="00F0354C"/>
    <w:rsid w:val="00F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C23D5"/>
    <w:pPr>
      <w:spacing w:after="120"/>
    </w:pPr>
    <w:rPr>
      <w:rFonts w:ascii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3C23D5"/>
    <w:rPr>
      <w:rFonts w:ascii="Calibri" w:eastAsia="Times New Roman" w:hAnsi="Calibri" w:cs="Calibri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992079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992079"/>
    <w:rPr>
      <w:i/>
      <w:iCs/>
    </w:rPr>
  </w:style>
  <w:style w:type="paragraph" w:styleId="Odsekzoznamu">
    <w:name w:val="List Paragraph"/>
    <w:basedOn w:val="Normlny"/>
    <w:uiPriority w:val="34"/>
    <w:qFormat/>
    <w:rsid w:val="00974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C23D5"/>
    <w:pPr>
      <w:spacing w:after="120"/>
    </w:pPr>
    <w:rPr>
      <w:rFonts w:ascii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3C23D5"/>
    <w:rPr>
      <w:rFonts w:ascii="Calibri" w:eastAsia="Times New Roman" w:hAnsi="Calibri" w:cs="Calibri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992079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992079"/>
    <w:rPr>
      <w:i/>
      <w:iCs/>
    </w:rPr>
  </w:style>
  <w:style w:type="paragraph" w:styleId="Odsekzoznamu">
    <w:name w:val="List Paragraph"/>
    <w:basedOn w:val="Normlny"/>
    <w:uiPriority w:val="34"/>
    <w:qFormat/>
    <w:rsid w:val="0097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BB5C-1DD6-4E3D-BABE-10C59AA7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 FPV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Kralikova Alena</dc:creator>
  <cp:lastModifiedBy>KATFYZ</cp:lastModifiedBy>
  <cp:revision>4</cp:revision>
  <dcterms:created xsi:type="dcterms:W3CDTF">2017-07-06T08:04:00Z</dcterms:created>
  <dcterms:modified xsi:type="dcterms:W3CDTF">2017-08-11T20:05:00Z</dcterms:modified>
</cp:coreProperties>
</file>