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E71C86" w:rsidRPr="00C90D44" w:rsidTr="00332354">
        <w:trPr>
          <w:trHeight w:val="509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odbor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caps/>
                <w:sz w:val="24"/>
              </w:rPr>
            </w:pPr>
            <w:r w:rsidRPr="00C90D44">
              <w:rPr>
                <w:b/>
                <w:caps/>
                <w:sz w:val="24"/>
              </w:rPr>
              <w:t>teória vyučovania fyziky</w:t>
            </w:r>
          </w:p>
        </w:tc>
      </w:tr>
      <w:tr w:rsidR="00E71C86" w:rsidRPr="00C90D44" w:rsidTr="00332354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program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before="60" w:after="60" w:line="276" w:lineRule="auto"/>
              <w:outlineLvl w:val="7"/>
              <w:rPr>
                <w:b/>
                <w:iCs/>
                <w:sz w:val="24"/>
              </w:rPr>
            </w:pPr>
            <w:r w:rsidRPr="00C90D44">
              <w:rPr>
                <w:b/>
                <w:iCs/>
                <w:sz w:val="24"/>
              </w:rPr>
              <w:t>Teória vyučovania fyziky – doktorandské štúdium</w:t>
            </w:r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Kód študijného programu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before="60" w:after="60" w:line="276" w:lineRule="auto"/>
              <w:outlineLvl w:val="7"/>
              <w:rPr>
                <w:bCs/>
                <w:iCs/>
              </w:rPr>
            </w:pPr>
            <w:proofErr w:type="spellStart"/>
            <w:r w:rsidRPr="00D519A3">
              <w:rPr>
                <w:bCs/>
                <w:iCs/>
                <w:sz w:val="22"/>
              </w:rPr>
              <w:t>tvf</w:t>
            </w:r>
            <w:proofErr w:type="spellEnd"/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Garant študijného programu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prof. RNDr. Stanislav </w:t>
            </w:r>
            <w:proofErr w:type="spellStart"/>
            <w:r w:rsidRPr="00C90D44">
              <w:rPr>
                <w:sz w:val="22"/>
              </w:rPr>
              <w:t>Holec</w:t>
            </w:r>
            <w:proofErr w:type="spellEnd"/>
            <w:r w:rsidRPr="00C90D44">
              <w:rPr>
                <w:sz w:val="22"/>
              </w:rPr>
              <w:t xml:space="preserve"> PhD.</w:t>
            </w:r>
          </w:p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doc. Mgr. Boris Tomášik, PhD. – </w:t>
            </w:r>
            <w:proofErr w:type="spellStart"/>
            <w:r w:rsidRPr="00C90D44">
              <w:rPr>
                <w:sz w:val="22"/>
              </w:rPr>
              <w:t>spolugarant</w:t>
            </w:r>
            <w:proofErr w:type="spellEnd"/>
          </w:p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doc. RNDr. Janka </w:t>
            </w:r>
            <w:proofErr w:type="spellStart"/>
            <w:r w:rsidRPr="00C90D44">
              <w:rPr>
                <w:sz w:val="22"/>
              </w:rPr>
              <w:t>Raganová</w:t>
            </w:r>
            <w:proofErr w:type="spellEnd"/>
            <w:r w:rsidRPr="00C90D44">
              <w:rPr>
                <w:sz w:val="22"/>
              </w:rPr>
              <w:t xml:space="preserve">, PhD. – </w:t>
            </w:r>
            <w:proofErr w:type="spellStart"/>
            <w:r w:rsidRPr="00C90D44">
              <w:rPr>
                <w:sz w:val="22"/>
              </w:rPr>
              <w:t>spolugarant</w:t>
            </w:r>
            <w:proofErr w:type="spellEnd"/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Študijný poradca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doc. RNDr. Janka </w:t>
            </w:r>
            <w:proofErr w:type="spellStart"/>
            <w:r w:rsidRPr="00C90D44">
              <w:rPr>
                <w:sz w:val="22"/>
              </w:rPr>
              <w:t>Raganová</w:t>
            </w:r>
            <w:proofErr w:type="spellEnd"/>
            <w:r w:rsidRPr="00C90D44">
              <w:rPr>
                <w:sz w:val="22"/>
              </w:rPr>
              <w:t>, PhD.</w:t>
            </w:r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Charakteristika študijného programu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autoSpaceDE w:val="0"/>
              <w:autoSpaceDN w:val="0"/>
              <w:adjustRightInd w:val="0"/>
              <w:spacing w:line="256" w:lineRule="auto"/>
              <w:ind w:right="78"/>
              <w:jc w:val="both"/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>Obsah študijného programu Teória vyučovania fyziky je koncipovaný podľa profilu absolventa a premieta sa do odporúčaných študijných plánov. Štruktúra študijného programu, obsah jednotlivých predmetov študijného programu a foriem výučby zabezpečujú splnenie charakteristiky tretieho stupňa vysokoškolského štúdia. Povinné predmety študijnej časti budú spoločné pre všetkých študentov, povinne voliteľné a výberové predmety budú profilovať študenta vo vzťahu k téme dizertačnej práce. Ťažisko štúdia je vo vedeckej časti, ktorá pripravuje študenta na konkrétny vedecký výskum, jeho realizáciu, spracovanie, interpretáciu</w:t>
            </w:r>
            <w:r w:rsidRPr="00C90D44">
              <w:rPr>
                <w:color w:val="FF0000"/>
                <w:sz w:val="22"/>
                <w:szCs w:val="22"/>
              </w:rPr>
              <w:t xml:space="preserve"> </w:t>
            </w:r>
            <w:r w:rsidRPr="00C90D44">
              <w:rPr>
                <w:sz w:val="22"/>
                <w:szCs w:val="22"/>
              </w:rPr>
              <w:t>a prezentáciu výsledkov a tvorí dve tretiny štúdia. Podstatná časť štúdia je práve z týchto dôvodov značne individualizovaná pod vedením kompetentného školiteľa.</w:t>
            </w:r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sz w:val="24"/>
                <w:szCs w:val="24"/>
                <w:lang w:eastAsia="cs-CZ"/>
              </w:rPr>
            </w:pPr>
            <w:r w:rsidRPr="00C90D44">
              <w:rPr>
                <w:b/>
                <w:sz w:val="22"/>
              </w:rPr>
              <w:t>Profil absolventa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56" w:lineRule="auto"/>
              <w:ind w:right="78"/>
              <w:jc w:val="both"/>
              <w:rPr>
                <w:sz w:val="21"/>
                <w:szCs w:val="21"/>
              </w:rPr>
            </w:pPr>
            <w:r w:rsidRPr="00C90D44">
              <w:rPr>
                <w:sz w:val="21"/>
                <w:szCs w:val="21"/>
              </w:rPr>
              <w:t>Absolvent študijného odboru Teória vyučovania fyziky je spôsobilý vykonávať profesiu vedecký a výskumný pracovník v oblasti vyučovania fyziky alebo špecialista v oblasti vzdelávania učiteľov fyziky a výchovy mimoriadne nadaných žiakov stredných škôl.</w:t>
            </w:r>
          </w:p>
          <w:p w:rsidR="00E71C86" w:rsidRPr="00C90D44" w:rsidRDefault="00E71C86" w:rsidP="00042DF5">
            <w:pPr>
              <w:spacing w:line="256" w:lineRule="auto"/>
              <w:ind w:right="78"/>
              <w:jc w:val="both"/>
              <w:rPr>
                <w:sz w:val="21"/>
                <w:szCs w:val="21"/>
              </w:rPr>
            </w:pPr>
            <w:r w:rsidRPr="00C90D44">
              <w:rPr>
                <w:sz w:val="21"/>
                <w:szCs w:val="21"/>
              </w:rPr>
              <w:t>Absolvent ovláda vedecké metódy výskumu v oblasti vyučovania fyziky, dokáže samostatne tvoriť a vedecky analyzovať obsah a metódy školskej fyziky vo všetkých stupňoch vzdelávania (vrátane celoživotného vzdelávania), analyzovať výsledky fyzikálneho vzdelávania a navrhovať využitie nových prostriedkov a technológií do výučby fyziky. Vie vytvárať pedagogické dokumenty a edukačné materiály, ako osnovy fyziky, časti učebníc, pracovné listy a pod. Dokáže experimentálne overiť efektívnosť používania nových metód a prostriedkov vo vyučovaní.</w:t>
            </w:r>
          </w:p>
          <w:p w:rsidR="00E71C86" w:rsidRPr="00C90D44" w:rsidRDefault="00E71C86" w:rsidP="00042DF5">
            <w:pPr>
              <w:spacing w:line="256" w:lineRule="auto"/>
              <w:ind w:right="78"/>
              <w:jc w:val="both"/>
              <w:rPr>
                <w:sz w:val="21"/>
                <w:szCs w:val="21"/>
              </w:rPr>
            </w:pPr>
            <w:r w:rsidRPr="00C90D44">
              <w:rPr>
                <w:sz w:val="21"/>
                <w:szCs w:val="21"/>
              </w:rPr>
              <w:t xml:space="preserve">Vie využívať nové technológie, vrátane </w:t>
            </w:r>
            <w:proofErr w:type="spellStart"/>
            <w:r w:rsidRPr="00C90D44">
              <w:rPr>
                <w:sz w:val="21"/>
                <w:szCs w:val="21"/>
              </w:rPr>
              <w:t>e-vzdelávania</w:t>
            </w:r>
            <w:proofErr w:type="spellEnd"/>
            <w:r w:rsidRPr="00C90D44">
              <w:rPr>
                <w:sz w:val="21"/>
                <w:szCs w:val="21"/>
              </w:rPr>
              <w:t xml:space="preserve">, v </w:t>
            </w:r>
            <w:proofErr w:type="spellStart"/>
            <w:r w:rsidRPr="00C90D44">
              <w:rPr>
                <w:sz w:val="21"/>
                <w:szCs w:val="21"/>
              </w:rPr>
              <w:t>pregraduálnom</w:t>
            </w:r>
            <w:proofErr w:type="spellEnd"/>
            <w:r w:rsidRPr="00C90D44">
              <w:rPr>
                <w:sz w:val="21"/>
                <w:szCs w:val="21"/>
              </w:rPr>
              <w:t xml:space="preserve"> aj kontinuálnom vzdelávaní učiteľov fyziky. Absolvent je schopný šíriť vedecké poznatky medzi odbornou i laickou verejnosťou a samostatne vzdelávať učiteľov fyziky.</w:t>
            </w:r>
          </w:p>
        </w:tc>
      </w:tr>
      <w:tr w:rsidR="00E71C86" w:rsidRPr="00C90D44" w:rsidTr="00332354"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sz w:val="24"/>
                <w:szCs w:val="24"/>
              </w:rPr>
            </w:pPr>
            <w:r w:rsidRPr="00C90D44">
              <w:rPr>
                <w:b/>
                <w:sz w:val="22"/>
              </w:rPr>
              <w:t>Forma a odporúčaná dĺžka štúdia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Denné štúdium 3 roky, externé štúdium 4 roky</w:t>
            </w:r>
          </w:p>
        </w:tc>
      </w:tr>
      <w:tr w:rsidR="00E71C86" w:rsidRPr="00C90D44" w:rsidTr="00332354">
        <w:trPr>
          <w:trHeight w:val="325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Ukončenie štúdia</w:t>
            </w:r>
          </w:p>
        </w:tc>
        <w:tc>
          <w:tcPr>
            <w:tcW w:w="8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1C86" w:rsidRPr="00C90D44" w:rsidRDefault="00E71C86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Obhajoba dizertačnej práce</w:t>
            </w:r>
          </w:p>
        </w:tc>
      </w:tr>
    </w:tbl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E71C86" w:rsidRPr="00C90D44" w:rsidRDefault="00E71C86" w:rsidP="00E71C86">
      <w:pPr>
        <w:spacing w:after="40" w:line="259" w:lineRule="auto"/>
        <w:rPr>
          <w:b/>
          <w:sz w:val="24"/>
        </w:rPr>
      </w:pPr>
      <w:r w:rsidRPr="00C90D44">
        <w:rPr>
          <w:b/>
          <w:sz w:val="24"/>
        </w:rPr>
        <w:t>DENNÉ ŠTÚDIUM</w:t>
      </w: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ŠTUDIJNÁ ČASŤ</w:t>
      </w:r>
    </w:p>
    <w:p w:rsidR="00E71C86" w:rsidRPr="00C90D44" w:rsidRDefault="00E71C86" w:rsidP="00E71C86">
      <w:pPr>
        <w:spacing w:after="4" w:line="266" w:lineRule="auto"/>
        <w:ind w:left="-5"/>
        <w:rPr>
          <w:b/>
          <w:sz w:val="22"/>
        </w:rPr>
      </w:pPr>
      <w:r w:rsidRPr="00C90D44">
        <w:rPr>
          <w:b/>
          <w:sz w:val="22"/>
        </w:rPr>
        <w:t>Povinná činnosť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992"/>
        <w:gridCol w:w="425"/>
        <w:gridCol w:w="851"/>
        <w:gridCol w:w="3544"/>
      </w:tblGrid>
      <w:tr w:rsidR="00E71C86" w:rsidRPr="00C90D44" w:rsidTr="00332354">
        <w:trPr>
          <w:trHeight w:val="532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FPV/3d-tvf-101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Didaktika fyziky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do konca 2.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24-36-0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Stanislav </w:t>
            </w:r>
            <w:proofErr w:type="spellStart"/>
            <w:r w:rsidRPr="00C90D44">
              <w:rPr>
                <w:snapToGrid w:val="0"/>
              </w:rPr>
              <w:t>Holec</w:t>
            </w:r>
            <w:proofErr w:type="spellEnd"/>
            <w:r w:rsidRPr="00C90D44">
              <w:rPr>
                <w:snapToGrid w:val="0"/>
              </w:rPr>
              <w:t>, PhD.</w:t>
            </w:r>
          </w:p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doc. RNDr. Janka </w:t>
            </w:r>
            <w:proofErr w:type="spellStart"/>
            <w:r w:rsidRPr="00C90D44">
              <w:rPr>
                <w:snapToGrid w:val="0"/>
              </w:rPr>
              <w:t>Raganová</w:t>
            </w:r>
            <w:proofErr w:type="spellEnd"/>
            <w:r w:rsidRPr="00C90D44">
              <w:rPr>
                <w:snapToGrid w:val="0"/>
              </w:rPr>
              <w:t>, PhD.</w:t>
            </w:r>
          </w:p>
        </w:tc>
      </w:tr>
      <w:tr w:rsidR="00E71C86" w:rsidRPr="00C90D44" w:rsidTr="00332354">
        <w:trPr>
          <w:trHeight w:val="455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FPV/3d-tvf-102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Vybrané kapitoly z fyziky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do konca 2.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rPr>
          <w:trHeight w:val="504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3d-MEV-241</w:t>
            </w:r>
            <w:r w:rsidRPr="00C90D44">
              <w:t xml:space="preserve">  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i/>
                <w:snapToGrid w:val="0"/>
              </w:rPr>
            </w:pPr>
            <w:r w:rsidRPr="00C90D44">
              <w:rPr>
                <w:b/>
                <w:snapToGrid w:val="0"/>
              </w:rPr>
              <w:t>Metodológia edukačných vied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do konca 2.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24-0-0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PhDr. Bronislava </w:t>
            </w:r>
            <w:proofErr w:type="spellStart"/>
            <w:r w:rsidRPr="00C90D44">
              <w:rPr>
                <w:snapToGrid w:val="0"/>
              </w:rPr>
              <w:t>Kasáčová</w:t>
            </w:r>
            <w:proofErr w:type="spellEnd"/>
            <w:r w:rsidRPr="00C90D44">
              <w:rPr>
                <w:snapToGrid w:val="0"/>
              </w:rPr>
              <w:t>, CSc.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DEK FPV/3d-sta-001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Štatistická digitálna podpora výskumu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do konca 2.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12-12-0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 xml:space="preserve">prof. RNDr. Gejza </w:t>
            </w:r>
            <w:proofErr w:type="spellStart"/>
            <w:r w:rsidRPr="00C90D44">
              <w:rPr>
                <w:snapToGrid w:val="0"/>
              </w:rPr>
              <w:t>Wimmer</w:t>
            </w:r>
            <w:proofErr w:type="spellEnd"/>
            <w:r w:rsidRPr="00C90D44">
              <w:rPr>
                <w:snapToGrid w:val="0"/>
              </w:rPr>
              <w:t>, DrSc.</w:t>
            </w:r>
          </w:p>
        </w:tc>
      </w:tr>
    </w:tbl>
    <w:p w:rsidR="00E71C86" w:rsidRPr="00C90D44" w:rsidRDefault="00E71C86" w:rsidP="00E71C86">
      <w:pPr>
        <w:rPr>
          <w:b/>
        </w:rPr>
      </w:pPr>
    </w:p>
    <w:p w:rsidR="00E71C86" w:rsidRPr="00C90D44" w:rsidRDefault="00E71C86" w:rsidP="00E71C86">
      <w:pPr>
        <w:rPr>
          <w:b/>
          <w:sz w:val="24"/>
          <w:szCs w:val="24"/>
        </w:rPr>
      </w:pPr>
      <w:r w:rsidRPr="00C90D44">
        <w:rPr>
          <w:b/>
          <w:sz w:val="24"/>
          <w:szCs w:val="24"/>
        </w:rPr>
        <w:t xml:space="preserve">Povinne voliteľné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4"/>
        <w:gridCol w:w="992"/>
        <w:gridCol w:w="425"/>
        <w:gridCol w:w="851"/>
        <w:gridCol w:w="3544"/>
      </w:tblGrid>
      <w:tr w:rsidR="00E71C86" w:rsidRPr="00C90D44" w:rsidTr="00332354">
        <w:trPr>
          <w:trHeight w:val="379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FPV/3d-tvf-201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Anglický jazyk v prírodných vedách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12-24-0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FPV/3d-tvf-202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Edukačné multimediálne aplikácie vo vyučovaní fyziky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 xml:space="preserve">doc. RNDr. Janka </w:t>
            </w:r>
            <w:proofErr w:type="spellStart"/>
            <w:r w:rsidRPr="00C90D44">
              <w:rPr>
                <w:snapToGrid w:val="0"/>
              </w:rPr>
              <w:t>Raganová</w:t>
            </w:r>
            <w:proofErr w:type="spellEnd"/>
            <w:r w:rsidRPr="00C90D44">
              <w:rPr>
                <w:snapToGrid w:val="0"/>
              </w:rPr>
              <w:t>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FPV/3d-tvf-203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Seminár o fyzike vysokých energií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lastRenderedPageBreak/>
              <w:t>KFY FPV/3d-tvf-204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Teória relativity a kozmológia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24-12-0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FPV/3d-tvf-205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Vedecká práca v teórii vyučovania fyziky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t xml:space="preserve">prof. RNDr. Stanislav </w:t>
            </w:r>
            <w:proofErr w:type="spellStart"/>
            <w:r w:rsidRPr="00C90D44">
              <w:t>Holec</w:t>
            </w:r>
            <w:proofErr w:type="spellEnd"/>
            <w:r w:rsidRPr="00C90D44">
              <w:t>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z w:val="18"/>
                <w:szCs w:val="18"/>
              </w:rPr>
              <w:t>KFY FPV/3d-tvf-206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Metódy prezentácie výsledkov vedeckej práce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do konca 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t xml:space="preserve">prof. RNDr. Stanislav </w:t>
            </w:r>
            <w:proofErr w:type="spellStart"/>
            <w:r w:rsidRPr="00C90D44">
              <w:t>Holec</w:t>
            </w:r>
            <w:proofErr w:type="spellEnd"/>
            <w:r w:rsidRPr="00C90D44">
              <w:t>, PhD.</w:t>
            </w:r>
          </w:p>
        </w:tc>
      </w:tr>
    </w:tbl>
    <w:p w:rsidR="00E71C86" w:rsidRPr="00C90D44" w:rsidRDefault="00E71C86" w:rsidP="00E71C86">
      <w:pPr>
        <w:tabs>
          <w:tab w:val="left" w:pos="8145"/>
        </w:tabs>
        <w:rPr>
          <w:b/>
        </w:rPr>
      </w:pPr>
      <w:r w:rsidRPr="00C90D44">
        <w:rPr>
          <w:b/>
        </w:rPr>
        <w:t>Študent je povinný získať za PV predmety študijnej časti minimálne 15 kreditov za celé štúdium.</w:t>
      </w:r>
    </w:p>
    <w:p w:rsidR="00E71C86" w:rsidRPr="00C90D44" w:rsidRDefault="00E71C86" w:rsidP="00E71C86">
      <w:pPr>
        <w:tabs>
          <w:tab w:val="left" w:pos="8145"/>
        </w:tabs>
        <w:rPr>
          <w:b/>
        </w:rPr>
      </w:pPr>
    </w:p>
    <w:p w:rsidR="00E71C86" w:rsidRPr="00C90D44" w:rsidRDefault="00E71C86" w:rsidP="00E71C86">
      <w:pPr>
        <w:ind w:right="284"/>
      </w:pPr>
      <w:r w:rsidRPr="00C90D44">
        <w:t>Študent si počas štúdia zapíše výberové predmety študijnej časti podľa vlastného výberu z ponuky predmetov študijných programov UMB príslušného stupňa tak, aby získal celkový počet kreditov potrebných na ukončenie doktorandského štúdia, t.j. 60 kreditov.</w:t>
      </w:r>
    </w:p>
    <w:p w:rsidR="00E71C86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VEDECKÁ ČASŤ</w:t>
      </w:r>
    </w:p>
    <w:p w:rsidR="00E71C86" w:rsidRPr="00C90D44" w:rsidRDefault="00E71C86" w:rsidP="00E71C86">
      <w:pPr>
        <w:rPr>
          <w:b/>
          <w:sz w:val="24"/>
          <w:szCs w:val="24"/>
        </w:rPr>
      </w:pPr>
      <w:r w:rsidRPr="00C90D44">
        <w:rPr>
          <w:b/>
          <w:sz w:val="24"/>
          <w:szCs w:val="24"/>
        </w:rPr>
        <w:t xml:space="preserve">Povinné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992"/>
        <w:gridCol w:w="425"/>
        <w:gridCol w:w="851"/>
        <w:gridCol w:w="2268"/>
      </w:tblGrid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snapToGrid w:val="0"/>
              </w:rPr>
            </w:pPr>
            <w:r w:rsidRPr="00332354">
              <w:rPr>
                <w:b/>
                <w:snapToGrid w:val="0"/>
              </w:rPr>
              <w:t>Vystúpenie na vedeckom seminári z teórie vyučovania fyziky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</w:pPr>
            <w:r w:rsidRPr="00C90D44">
              <w:t>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snapToGrid w:val="0"/>
              </w:rPr>
            </w:pPr>
            <w:r w:rsidRPr="00332354">
              <w:rPr>
                <w:b/>
                <w:snapToGrid w:val="0"/>
              </w:rPr>
              <w:t>Písomná práca k dizertačnej skúške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3.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rPr>
          <w:trHeight w:val="379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i/>
                <w:snapToGrid w:val="0"/>
              </w:rPr>
            </w:pPr>
            <w:r w:rsidRPr="00332354">
              <w:rPr>
                <w:b/>
                <w:i/>
                <w:snapToGrid w:val="0"/>
              </w:rPr>
              <w:t>Štátna skúška</w:t>
            </w:r>
          </w:p>
          <w:p w:rsidR="00E71C86" w:rsidRPr="00332354" w:rsidRDefault="00E71C86" w:rsidP="00042DF5">
            <w:pPr>
              <w:rPr>
                <w:b/>
                <w:snapToGrid w:val="0"/>
              </w:rPr>
            </w:pPr>
            <w:r w:rsidRPr="00332354">
              <w:rPr>
                <w:b/>
                <w:snapToGrid w:val="0"/>
              </w:rPr>
              <w:t>Dizertačná skúška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Najneskôr do 18 mesiacov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snapToGrid w:val="0"/>
              </w:rPr>
            </w:pPr>
            <w:r w:rsidRPr="00332354">
              <w:rPr>
                <w:b/>
                <w:snapToGrid w:val="0"/>
              </w:rPr>
              <w:t>Prezentácia výsledkov vedeckej práce na domácej konferencii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i/>
                <w:snapToGrid w:val="0"/>
              </w:rPr>
            </w:pPr>
            <w:r w:rsidRPr="00332354">
              <w:rPr>
                <w:b/>
                <w:snapToGrid w:val="0"/>
              </w:rPr>
              <w:t>Publikovaný príspevok v domácom časopise alebo zborníku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FPV/3d-tvf-V06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332354" w:rsidRDefault="00E71C86" w:rsidP="00042DF5">
            <w:pPr>
              <w:rPr>
                <w:b/>
                <w:i/>
                <w:snapToGrid w:val="0"/>
              </w:rPr>
            </w:pPr>
            <w:r w:rsidRPr="00332354">
              <w:rPr>
                <w:b/>
                <w:i/>
                <w:snapToGrid w:val="0"/>
              </w:rPr>
              <w:t>Štátna skúška</w:t>
            </w:r>
          </w:p>
          <w:p w:rsidR="00E71C86" w:rsidRPr="00332354" w:rsidRDefault="00E71C86" w:rsidP="00042DF5">
            <w:pPr>
              <w:rPr>
                <w:b/>
                <w:i/>
                <w:snapToGrid w:val="0"/>
              </w:rPr>
            </w:pPr>
            <w:r w:rsidRPr="00332354">
              <w:rPr>
                <w:b/>
                <w:snapToGrid w:val="0"/>
              </w:rPr>
              <w:t>Dizertačná práca s obhajobou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1200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</w:tbl>
    <w:p w:rsidR="00E71C86" w:rsidRPr="00C90D44" w:rsidRDefault="00E71C86" w:rsidP="00E71C86">
      <w:pPr>
        <w:spacing w:before="240"/>
        <w:rPr>
          <w:b/>
          <w:sz w:val="24"/>
          <w:szCs w:val="24"/>
        </w:rPr>
      </w:pPr>
      <w:r w:rsidRPr="00C90D44">
        <w:rPr>
          <w:b/>
          <w:sz w:val="24"/>
          <w:szCs w:val="24"/>
        </w:rPr>
        <w:t xml:space="preserve">Povinne voliteľné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0"/>
        <w:gridCol w:w="992"/>
        <w:gridCol w:w="425"/>
        <w:gridCol w:w="2269"/>
      </w:tblGrid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FPV/3d-tvf-V11</w:t>
            </w:r>
          </w:p>
        </w:tc>
        <w:tc>
          <w:tcPr>
            <w:tcW w:w="4960" w:type="dxa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zahraničnom recenzovanom časopise alebo zborníku I</w:t>
            </w:r>
          </w:p>
        </w:tc>
        <w:tc>
          <w:tcPr>
            <w:tcW w:w="992" w:type="dxa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12</w:t>
            </w:r>
          </w:p>
        </w:tc>
        <w:tc>
          <w:tcPr>
            <w:tcW w:w="2269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FPV/3d-tvf-V12</w:t>
            </w:r>
          </w:p>
        </w:tc>
        <w:tc>
          <w:tcPr>
            <w:tcW w:w="4960" w:type="dxa"/>
            <w:vAlign w:val="center"/>
          </w:tcPr>
          <w:p w:rsidR="00E71C86" w:rsidRPr="00C90D44" w:rsidRDefault="00E71C86" w:rsidP="00332354">
            <w:pPr>
              <w:ind w:right="-250"/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zahraničnom recenzovanom časopise alebo zborníku II</w:t>
            </w:r>
          </w:p>
        </w:tc>
        <w:tc>
          <w:tcPr>
            <w:tcW w:w="992" w:type="dxa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12</w:t>
            </w:r>
          </w:p>
        </w:tc>
        <w:tc>
          <w:tcPr>
            <w:tcW w:w="2269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FPV/3d-tvf-V13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časopise 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FPV/3d-tvf-V14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časopise 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FPV/3d-tvf-V15</w:t>
            </w:r>
          </w:p>
        </w:tc>
        <w:tc>
          <w:tcPr>
            <w:tcW w:w="4960" w:type="dxa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zborníku I</w:t>
            </w:r>
          </w:p>
        </w:tc>
        <w:tc>
          <w:tcPr>
            <w:tcW w:w="992" w:type="dxa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9</w:t>
            </w:r>
          </w:p>
        </w:tc>
        <w:tc>
          <w:tcPr>
            <w:tcW w:w="2269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FPV/3d-tvf-V16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i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zborníku 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FPV/3d-tvf-V17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zahraničnej vedeckej konferencii 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FPV/3d-tvf-V18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zahraničnej vedeckej konferencii 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FPV/3d-tvf-V19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domácej vedeckej konferencii 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FPV/3d-tvf-V21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domácej vedeckej konferencii 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FPV/3d-tvf-V22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Publikovanie učebných textov pre žiakov základnej alebo strednej školy 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FPV/3d-tvf-V23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Publikovanie učebných textov pre žiakov základnej alebo strednej školy 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FPV/3d-tvf-V24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bakalárskej práce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FPV/3d-tvf-V25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práce ŠVOČ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FPV/3d-tvf-V26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Prezentácia výsledkov vedeckej práce na zahraničnej konferencii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FPV/3d-tvf-V27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proofErr w:type="spellStart"/>
            <w:r w:rsidRPr="00C90D44">
              <w:rPr>
                <w:b/>
                <w:snapToGrid w:val="0"/>
              </w:rPr>
              <w:t>Spoluriešiteľstvo</w:t>
            </w:r>
            <w:proofErr w:type="spellEnd"/>
            <w:r w:rsidRPr="00C90D44">
              <w:rPr>
                <w:b/>
                <w:snapToGrid w:val="0"/>
              </w:rPr>
              <w:t xml:space="preserve"> medzinárodného grantového projektu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</w:tbl>
    <w:p w:rsidR="00332354" w:rsidRDefault="00332354">
      <w:r>
        <w:br w:type="page"/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0"/>
        <w:gridCol w:w="992"/>
        <w:gridCol w:w="425"/>
        <w:gridCol w:w="2269"/>
      </w:tblGrid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lastRenderedPageBreak/>
              <w:t>KFY FPV/3d-tvf-V28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proofErr w:type="spellStart"/>
            <w:r w:rsidRPr="00C90D44">
              <w:rPr>
                <w:b/>
                <w:snapToGrid w:val="0"/>
              </w:rPr>
              <w:t>Spoluriešiteľstvo</w:t>
            </w:r>
            <w:proofErr w:type="spellEnd"/>
            <w:r w:rsidRPr="00C90D44">
              <w:rPr>
                <w:b/>
                <w:snapToGrid w:val="0"/>
              </w:rPr>
              <w:t xml:space="preserve"> domáceho grantového projektu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t>6.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</w:tbl>
    <w:p w:rsidR="00E71C86" w:rsidRPr="00C90D44" w:rsidRDefault="00E71C86" w:rsidP="00E71C86">
      <w:r w:rsidRPr="00C90D44">
        <w:rPr>
          <w:b/>
          <w:bCs/>
        </w:rPr>
        <w:t>Študent je povinný získať za PV predmety vedeckej časti minimálne 30 kreditov za celé štúdium.</w:t>
      </w:r>
    </w:p>
    <w:p w:rsidR="00E71C86" w:rsidRDefault="00E71C86" w:rsidP="00E71C86">
      <w:pPr>
        <w:tabs>
          <w:tab w:val="left" w:pos="1260"/>
        </w:tabs>
      </w:pPr>
    </w:p>
    <w:p w:rsidR="00332354" w:rsidRPr="00C90D44" w:rsidRDefault="00332354" w:rsidP="00E71C86">
      <w:pPr>
        <w:tabs>
          <w:tab w:val="left" w:pos="1260"/>
        </w:tabs>
      </w:pPr>
    </w:p>
    <w:p w:rsidR="00E71C86" w:rsidRPr="00C90D44" w:rsidRDefault="00E71C86" w:rsidP="00E71C86">
      <w:pPr>
        <w:spacing w:after="40" w:line="259" w:lineRule="auto"/>
        <w:rPr>
          <w:b/>
          <w:sz w:val="24"/>
        </w:rPr>
      </w:pPr>
      <w:r w:rsidRPr="00C90D44">
        <w:rPr>
          <w:b/>
          <w:sz w:val="24"/>
        </w:rPr>
        <w:t>EXTERNÉ ŠTÚDIUM</w:t>
      </w: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ŠTUDIJNÁ ČASŤ</w:t>
      </w:r>
    </w:p>
    <w:p w:rsidR="00E71C86" w:rsidRPr="00C90D44" w:rsidRDefault="00E71C86" w:rsidP="00E71C86">
      <w:pPr>
        <w:spacing w:after="4" w:line="266" w:lineRule="auto"/>
        <w:ind w:left="-5"/>
        <w:rPr>
          <w:b/>
          <w:sz w:val="22"/>
        </w:rPr>
      </w:pPr>
      <w:r w:rsidRPr="00C90D44">
        <w:rPr>
          <w:b/>
          <w:sz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992"/>
        <w:gridCol w:w="425"/>
        <w:gridCol w:w="851"/>
        <w:gridCol w:w="3402"/>
      </w:tblGrid>
      <w:tr w:rsidR="00E71C86" w:rsidRPr="00C90D44" w:rsidTr="00332354">
        <w:trPr>
          <w:trHeight w:val="633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</w:t>
            </w:r>
          </w:p>
          <w:p w:rsidR="00E71C86" w:rsidRPr="00C90D44" w:rsidRDefault="00E71C86" w:rsidP="00042DF5">
            <w:r w:rsidRPr="00C90D44">
              <w:rPr>
                <w:sz w:val="18"/>
                <w:szCs w:val="18"/>
              </w:rPr>
              <w:t>3e-tvf-101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Didaktika fyziky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2.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24-36-0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RNDr. Stanislav </w:t>
            </w:r>
            <w:proofErr w:type="spellStart"/>
            <w:r w:rsidRPr="00C90D44">
              <w:rPr>
                <w:snapToGrid w:val="0"/>
              </w:rPr>
              <w:t>Holec</w:t>
            </w:r>
            <w:proofErr w:type="spellEnd"/>
            <w:r w:rsidRPr="00C90D44">
              <w:rPr>
                <w:snapToGrid w:val="0"/>
              </w:rPr>
              <w:t>, PhD.</w:t>
            </w:r>
          </w:p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doc. RNDr. Janka </w:t>
            </w:r>
            <w:proofErr w:type="spellStart"/>
            <w:r w:rsidRPr="00C90D44">
              <w:rPr>
                <w:snapToGrid w:val="0"/>
              </w:rPr>
              <w:t>Raganová</w:t>
            </w:r>
            <w:proofErr w:type="spellEnd"/>
            <w:r w:rsidRPr="00C90D44">
              <w:rPr>
                <w:snapToGrid w:val="0"/>
              </w:rPr>
              <w:t>, PhD.</w:t>
            </w:r>
          </w:p>
        </w:tc>
      </w:tr>
      <w:tr w:rsidR="00E71C86" w:rsidRPr="00C90D44" w:rsidTr="00332354">
        <w:trPr>
          <w:trHeight w:val="645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</w:t>
            </w:r>
          </w:p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3e-tvf-102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Vybrané kapitoly z fyziky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rPr>
          <w:trHeight w:val="681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3e-MEV-241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i/>
                <w:snapToGrid w:val="0"/>
              </w:rPr>
            </w:pPr>
            <w:r w:rsidRPr="00C90D44">
              <w:rPr>
                <w:b/>
                <w:snapToGrid w:val="0"/>
              </w:rPr>
              <w:t>Metodológia edukačných vied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24-0-0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 xml:space="preserve">prof. PhDr. Bronislava </w:t>
            </w:r>
            <w:proofErr w:type="spellStart"/>
            <w:r w:rsidRPr="00C90D44">
              <w:rPr>
                <w:snapToGrid w:val="0"/>
              </w:rPr>
              <w:t>Kasáčová</w:t>
            </w:r>
            <w:proofErr w:type="spellEnd"/>
            <w:r w:rsidRPr="00C90D44">
              <w:rPr>
                <w:snapToGrid w:val="0"/>
              </w:rPr>
              <w:t>, CSc.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DEK FPV/3e-sta-001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Štatistická digitálna podpora výskumu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851" w:type="dxa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t>12-12-0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 xml:space="preserve">prof. RNDr. Gejza </w:t>
            </w:r>
            <w:proofErr w:type="spellStart"/>
            <w:r w:rsidRPr="00C90D44">
              <w:rPr>
                <w:snapToGrid w:val="0"/>
              </w:rPr>
              <w:t>Wimmer</w:t>
            </w:r>
            <w:proofErr w:type="spellEnd"/>
            <w:r w:rsidRPr="00C90D44">
              <w:rPr>
                <w:snapToGrid w:val="0"/>
              </w:rPr>
              <w:t>, DrSc.</w:t>
            </w:r>
          </w:p>
        </w:tc>
      </w:tr>
    </w:tbl>
    <w:p w:rsidR="00E71C86" w:rsidRPr="00C90D44" w:rsidRDefault="00E71C86" w:rsidP="00E71C86">
      <w:pPr>
        <w:rPr>
          <w:b/>
        </w:rPr>
      </w:pPr>
    </w:p>
    <w:p w:rsidR="00E71C86" w:rsidRPr="00C90D44" w:rsidRDefault="00E71C86" w:rsidP="00E71C86">
      <w:pPr>
        <w:rPr>
          <w:b/>
        </w:rPr>
      </w:pPr>
    </w:p>
    <w:p w:rsidR="00E71C86" w:rsidRPr="00C90D44" w:rsidRDefault="00E71C86" w:rsidP="00E71C86">
      <w:pPr>
        <w:rPr>
          <w:b/>
          <w:sz w:val="22"/>
        </w:rPr>
      </w:pPr>
      <w:r w:rsidRPr="00C90D44">
        <w:rPr>
          <w:b/>
          <w:sz w:val="22"/>
        </w:rPr>
        <w:t xml:space="preserve">Povinne voliteľné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992"/>
        <w:gridCol w:w="425"/>
        <w:gridCol w:w="851"/>
        <w:gridCol w:w="3402"/>
      </w:tblGrid>
      <w:tr w:rsidR="00E71C86" w:rsidRPr="00C90D44" w:rsidTr="00332354">
        <w:trPr>
          <w:trHeight w:val="379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Anglický jazyk v prírodných vedách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12-24-0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Edukačné multimediálne aplikácie vo vyučovaní fyziky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rPr>
                <w:snapToGrid w:val="0"/>
              </w:rPr>
              <w:t xml:space="preserve">doc. RNDr. Janka </w:t>
            </w:r>
            <w:proofErr w:type="spellStart"/>
            <w:r w:rsidRPr="00C90D44">
              <w:rPr>
                <w:snapToGrid w:val="0"/>
              </w:rPr>
              <w:t>Raganová</w:t>
            </w:r>
            <w:proofErr w:type="spellEnd"/>
            <w:r w:rsidRPr="00C90D44">
              <w:rPr>
                <w:snapToGrid w:val="0"/>
              </w:rPr>
              <w:t>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Seminár o fyzike vysokých energií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Teória relativity a kozmológia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24-12-0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doc. Mgr. Boris Tomášik,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 xml:space="preserve">Vedecká práca v teórii vyučovania fyziky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t xml:space="preserve">prof. RNDr. Stanislav </w:t>
            </w:r>
            <w:proofErr w:type="spellStart"/>
            <w:r w:rsidRPr="00C90D44">
              <w:t>Holec</w:t>
            </w:r>
            <w:proofErr w:type="spellEnd"/>
            <w:r w:rsidRPr="00C90D44">
              <w:t>, PhD.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FPV/3e-tvf-206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Metódy prezentácie výsledkov vedeckej práce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4. sem.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0-24-0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1C86" w:rsidRPr="00C90D44" w:rsidRDefault="00E71C86" w:rsidP="00042DF5">
            <w:r w:rsidRPr="00C90D44">
              <w:t xml:space="preserve">prof. RNDr. Stanislav </w:t>
            </w:r>
            <w:proofErr w:type="spellStart"/>
            <w:r w:rsidRPr="00C90D44">
              <w:t>Holec</w:t>
            </w:r>
            <w:proofErr w:type="spellEnd"/>
            <w:r w:rsidRPr="00C90D44">
              <w:t>, PhD.</w:t>
            </w:r>
          </w:p>
        </w:tc>
      </w:tr>
    </w:tbl>
    <w:p w:rsidR="00E71C86" w:rsidRPr="00C90D44" w:rsidRDefault="00E71C86" w:rsidP="00E71C86">
      <w:pPr>
        <w:rPr>
          <w:b/>
        </w:rPr>
      </w:pPr>
      <w:r w:rsidRPr="00C90D44">
        <w:rPr>
          <w:b/>
        </w:rPr>
        <w:t>Študent je povinný získať za PV predmety študijnej časti minimálne 15 kreditov za celé štúdium.</w:t>
      </w:r>
    </w:p>
    <w:p w:rsidR="00E71C86" w:rsidRPr="00C90D44" w:rsidRDefault="00E71C86" w:rsidP="00E71C86">
      <w:pPr>
        <w:rPr>
          <w:b/>
        </w:rPr>
      </w:pPr>
    </w:p>
    <w:p w:rsidR="00E71C86" w:rsidRPr="00C90D44" w:rsidRDefault="00E71C86" w:rsidP="00E71C86">
      <w:pPr>
        <w:ind w:right="284"/>
        <w:rPr>
          <w:sz w:val="24"/>
          <w:szCs w:val="24"/>
        </w:rPr>
      </w:pPr>
      <w:r w:rsidRPr="00C90D44">
        <w:t>Študent si počas štúdia zapíše výberové predmety študijnej časti podľa vlastného výberu z ponuky predmetov študijných programov UMB príslušného stupňa tak, aby získal celkový počet kreditov potrebných na ukončenie doktorandského štúdia, t.j. 60 kreditov.</w:t>
      </w:r>
    </w:p>
    <w:p w:rsidR="00E71C86" w:rsidRDefault="00E71C86" w:rsidP="00E71C86">
      <w:pPr>
        <w:rPr>
          <w:sz w:val="24"/>
          <w:szCs w:val="24"/>
        </w:rPr>
      </w:pPr>
    </w:p>
    <w:p w:rsidR="00E71C86" w:rsidRPr="00C90D44" w:rsidRDefault="00E71C86" w:rsidP="00E71C86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VEDECKÁ ČASŤ</w:t>
      </w:r>
    </w:p>
    <w:p w:rsidR="00E71C86" w:rsidRPr="00C90D44" w:rsidRDefault="00E71C86" w:rsidP="00E71C86">
      <w:pPr>
        <w:spacing w:after="4" w:line="266" w:lineRule="auto"/>
        <w:ind w:left="-5"/>
        <w:rPr>
          <w:b/>
          <w:sz w:val="22"/>
        </w:rPr>
      </w:pPr>
      <w:r w:rsidRPr="00C90D44">
        <w:rPr>
          <w:b/>
          <w:sz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275"/>
        <w:gridCol w:w="426"/>
        <w:gridCol w:w="2835"/>
      </w:tblGrid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Vystúpenie na vedeckom seminári z teórie vyučovania fyziky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3. sem.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Písomná práca k dizertačnej skúške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4. sem.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rPr>
          <w:trHeight w:val="379"/>
        </w:trPr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Dizertačná skúška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  <w:r w:rsidRPr="00C90D44">
              <w:t>najneskôr do 24 mesiacov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20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Prezentácia výsledkov vedeckej práce na domácej konferencii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</w:pPr>
            <w:r w:rsidRPr="00C90D44">
              <w:rPr>
                <w:snapToGrid w:val="0"/>
              </w:rPr>
              <w:t>6. sem.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i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v domácom časopise alebo zborníku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7. sem.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FPV/3e-tvf-V06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Štátna skúška</w:t>
            </w:r>
          </w:p>
          <w:p w:rsidR="00E71C86" w:rsidRPr="00C90D44" w:rsidRDefault="00E71C86" w:rsidP="00042DF5">
            <w:pPr>
              <w:rPr>
                <w:i/>
                <w:snapToGrid w:val="0"/>
              </w:rPr>
            </w:pPr>
            <w:r w:rsidRPr="00C90D44">
              <w:rPr>
                <w:snapToGrid w:val="0"/>
              </w:rPr>
              <w:t>Dizertačná práca s obhajobou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40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Skúšobná komisia štátnej skúšky</w:t>
            </w:r>
          </w:p>
        </w:tc>
      </w:tr>
    </w:tbl>
    <w:p w:rsidR="00E71C86" w:rsidRPr="00C90D44" w:rsidRDefault="00E71C86" w:rsidP="00E71C86"/>
    <w:p w:rsidR="00E71C86" w:rsidRPr="00C90D44" w:rsidRDefault="00E71C86" w:rsidP="00E71C86">
      <w:pPr>
        <w:rPr>
          <w:b/>
          <w:sz w:val="22"/>
        </w:rPr>
      </w:pPr>
      <w:r w:rsidRPr="00C90D44">
        <w:rPr>
          <w:b/>
          <w:sz w:val="22"/>
        </w:rPr>
        <w:t xml:space="preserve">Povinne voliteľné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276"/>
        <w:gridCol w:w="567"/>
        <w:gridCol w:w="2693"/>
      </w:tblGrid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FPV/3e-tvf-V11</w:t>
            </w:r>
          </w:p>
        </w:tc>
        <w:tc>
          <w:tcPr>
            <w:tcW w:w="4110" w:type="dxa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zahraničnom recenzovanom časopise alebo zborníku I</w:t>
            </w:r>
          </w:p>
        </w:tc>
        <w:tc>
          <w:tcPr>
            <w:tcW w:w="1276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FPV/3e-tvf-V12</w:t>
            </w:r>
          </w:p>
        </w:tc>
        <w:tc>
          <w:tcPr>
            <w:tcW w:w="4110" w:type="dxa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zahraničnom recenzovanom časopise alebo zborníku II</w:t>
            </w:r>
          </w:p>
        </w:tc>
        <w:tc>
          <w:tcPr>
            <w:tcW w:w="1276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</w:tbl>
    <w:p w:rsidR="00332354" w:rsidRDefault="00332354">
      <w:r>
        <w:br w:type="page"/>
      </w:r>
      <w:bookmarkStart w:id="0" w:name="_GoBack"/>
      <w:bookmarkEnd w:id="0"/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276"/>
        <w:gridCol w:w="567"/>
        <w:gridCol w:w="2693"/>
      </w:tblGrid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lastRenderedPageBreak/>
              <w:t>KFY FPV/3e-tvf-V13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časopise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časopise 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FPV/3e-tvf-V15</w:t>
            </w:r>
          </w:p>
        </w:tc>
        <w:tc>
          <w:tcPr>
            <w:tcW w:w="4110" w:type="dxa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zborníku I</w:t>
            </w:r>
          </w:p>
        </w:tc>
        <w:tc>
          <w:tcPr>
            <w:tcW w:w="1276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9</w:t>
            </w:r>
          </w:p>
        </w:tc>
        <w:tc>
          <w:tcPr>
            <w:tcW w:w="2693" w:type="dxa"/>
            <w:vAlign w:val="center"/>
          </w:tcPr>
          <w:p w:rsidR="00E71C86" w:rsidRPr="00C90D44" w:rsidRDefault="00E71C86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i/>
                <w:snapToGrid w:val="0"/>
              </w:rPr>
            </w:pPr>
            <w:r w:rsidRPr="00C90D44">
              <w:rPr>
                <w:b/>
                <w:snapToGrid w:val="0"/>
              </w:rPr>
              <w:t>Publikácia v domácom recenzovanom zborníku 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FPV/3e-tvf-V17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zahraničnej vedeckej konferencii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zahraničnej vedeckej konferencii 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FPV/3e-tvf-V19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domácej vedeckej konferencii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 xml:space="preserve">do konca </w:t>
            </w:r>
          </w:p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FPV/3e-tvf-V21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Publikovaný príspevok na domácej vedeckej konferencii 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FPV/3e-tvf-V22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Publikovanie učebných textov pre žiakov základnej alebo strednej školy 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Publikovanie učebných textov pre žiakov základnej alebo strednej školy 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bakalárskej práce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Vedenie práce ŠVOČ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r w:rsidRPr="00C90D44">
              <w:rPr>
                <w:b/>
                <w:snapToGrid w:val="0"/>
              </w:rPr>
              <w:t>Prezentácia výsledkov vedeckej práce na zahraničnej konferencii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FPV/3e-tvf-V27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proofErr w:type="spellStart"/>
            <w:r w:rsidRPr="00C90D44">
              <w:rPr>
                <w:b/>
                <w:snapToGrid w:val="0"/>
              </w:rPr>
              <w:t>Spoluriešiteľstvo</w:t>
            </w:r>
            <w:proofErr w:type="spellEnd"/>
            <w:r w:rsidRPr="00C90D44">
              <w:rPr>
                <w:b/>
                <w:snapToGrid w:val="0"/>
              </w:rPr>
              <w:t xml:space="preserve"> medzinárodného grantového projektu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  <w:tr w:rsidR="00E71C86" w:rsidRPr="00C90D44" w:rsidTr="00332354">
        <w:tc>
          <w:tcPr>
            <w:tcW w:w="1844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z w:val="18"/>
                <w:szCs w:val="18"/>
              </w:rPr>
            </w:pPr>
            <w:r w:rsidRPr="00C90D44">
              <w:rPr>
                <w:sz w:val="18"/>
                <w:szCs w:val="18"/>
              </w:rPr>
              <w:t>KFY FPV/3e-tvf-V28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b/>
                <w:snapToGrid w:val="0"/>
              </w:rPr>
            </w:pPr>
            <w:proofErr w:type="spellStart"/>
            <w:r w:rsidRPr="00C90D44">
              <w:rPr>
                <w:b/>
                <w:snapToGrid w:val="0"/>
              </w:rPr>
              <w:t>Spoluriešiteľstvo</w:t>
            </w:r>
            <w:proofErr w:type="spellEnd"/>
            <w:r w:rsidRPr="00C90D44">
              <w:rPr>
                <w:b/>
                <w:snapToGrid w:val="0"/>
              </w:rPr>
              <w:t xml:space="preserve"> domáceho grantového projektu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</w:rPr>
              <w:t>do konca 8.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71C86" w:rsidRPr="00C90D44" w:rsidRDefault="00E71C86" w:rsidP="00042DF5">
            <w:pPr>
              <w:rPr>
                <w:snapToGrid w:val="0"/>
              </w:rPr>
            </w:pPr>
            <w:r w:rsidRPr="00C90D44">
              <w:rPr>
                <w:snapToGrid w:val="0"/>
              </w:rPr>
              <w:t>Školiteľ</w:t>
            </w:r>
          </w:p>
        </w:tc>
      </w:tr>
    </w:tbl>
    <w:p w:rsidR="00E71C86" w:rsidRDefault="00E71C86" w:rsidP="00E71C86">
      <w:r w:rsidRPr="00C90D44">
        <w:rPr>
          <w:b/>
          <w:bCs/>
        </w:rPr>
        <w:t>Študent je povinný získať za PV predmety vedeckej časti minimálne 30 kreditov za celé štúdium.</w:t>
      </w:r>
    </w:p>
    <w:p w:rsidR="00E71C86" w:rsidRDefault="00E71C86" w:rsidP="00E71C86"/>
    <w:p w:rsidR="00E71C86" w:rsidRDefault="00E71C86" w:rsidP="00E71C86"/>
    <w:p w:rsidR="00E71C86" w:rsidRDefault="00E71C86" w:rsidP="00E71C86"/>
    <w:p w:rsidR="00E71C86" w:rsidRDefault="00E71C86" w:rsidP="00E71C86"/>
    <w:p w:rsidR="00E71C86" w:rsidRDefault="00E71C86" w:rsidP="00E71C86"/>
    <w:p w:rsidR="00E71C86" w:rsidRDefault="00E71C86" w:rsidP="00E71C86"/>
    <w:p w:rsidR="009F2309" w:rsidRDefault="009F2309"/>
    <w:sectPr w:rsidR="009F2309" w:rsidSect="003323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6"/>
    <w:rsid w:val="00332354"/>
    <w:rsid w:val="009F2309"/>
    <w:rsid w:val="00E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2</cp:revision>
  <dcterms:created xsi:type="dcterms:W3CDTF">2017-06-06T08:50:00Z</dcterms:created>
  <dcterms:modified xsi:type="dcterms:W3CDTF">2017-08-11T19:53:00Z</dcterms:modified>
</cp:coreProperties>
</file>