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1A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</w:rPr>
      </w:pPr>
      <w:bookmarkStart w:id="0" w:name="_GoBack"/>
      <w:r>
        <w:rPr>
          <w:rFonts w:ascii="Arial Unicode MS" w:hAnsi="Arial Unicode MS"/>
        </w:rPr>
        <w:br/>
      </w:r>
      <w:bookmarkEnd w:id="0"/>
    </w:p>
    <w:p w:rsidR="00270C1A" w:rsidRPr="001610A8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</w:rPr>
      </w:pPr>
      <w:r w:rsidRPr="001610A8">
        <w:rPr>
          <w:rFonts w:ascii="Cambria" w:hAnsi="Cambria"/>
          <w:b/>
          <w:bCs/>
          <w:color w:val="833C0B"/>
        </w:rPr>
        <w:t>Prednáška:</w:t>
      </w:r>
      <w:r w:rsidRPr="001610A8">
        <w:rPr>
          <w:rFonts w:ascii="Cambria" w:hAnsi="Cambria"/>
        </w:rPr>
        <w:t xml:space="preserve"> </w:t>
      </w:r>
      <w:r w:rsidRPr="001610A8">
        <w:rPr>
          <w:rFonts w:ascii="Cambria" w:hAnsi="Cambria"/>
          <w:b/>
          <w:bCs/>
        </w:rPr>
        <w:t>Ako dlho sa dokážeme vyhýbať priepastiam?</w:t>
      </w:r>
    </w:p>
    <w:p w:rsidR="00270C1A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  <w:u w:color="833C0B"/>
        </w:rPr>
      </w:pPr>
    </w:p>
    <w:p w:rsidR="00270C1A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  <w:color w:val="833C0B"/>
          <w:u w:color="833C0B"/>
        </w:rPr>
      </w:pPr>
      <w:r>
        <w:rPr>
          <w:rFonts w:ascii="Cambria" w:hAnsi="Cambria"/>
          <w:b/>
          <w:bCs/>
          <w:color w:val="833C0B"/>
          <w:u w:color="833C0B"/>
        </w:rPr>
        <w:t>Prednášajúca:</w:t>
      </w:r>
      <w:r>
        <w:rPr>
          <w:rFonts w:ascii="Cambria" w:hAnsi="Cambria"/>
        </w:rPr>
        <w:t xml:space="preserve">  Mgr. Daniela </w:t>
      </w:r>
      <w:proofErr w:type="spellStart"/>
      <w:r>
        <w:rPr>
          <w:rFonts w:ascii="Cambria" w:hAnsi="Cambria"/>
        </w:rPr>
        <w:t>Guffová</w:t>
      </w:r>
      <w:proofErr w:type="spellEnd"/>
      <w:r>
        <w:rPr>
          <w:rFonts w:ascii="Cambria" w:hAnsi="Cambria"/>
        </w:rPr>
        <w:t>, PhD.</w:t>
      </w:r>
    </w:p>
    <w:p w:rsidR="00270C1A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u w:color="833C0B"/>
        </w:rPr>
      </w:pPr>
      <w:r>
        <w:rPr>
          <w:rFonts w:ascii="Arial Unicode MS" w:hAnsi="Arial Unicode MS"/>
        </w:rPr>
        <w:br/>
      </w:r>
      <w:r>
        <w:rPr>
          <w:rFonts w:ascii="Cambria" w:hAnsi="Cambria"/>
          <w:b/>
          <w:bCs/>
          <w:color w:val="833C0B"/>
          <w:sz w:val="22"/>
          <w:szCs w:val="22"/>
          <w:u w:color="833C0B"/>
        </w:rPr>
        <w:t xml:space="preserve">Anotácia: </w:t>
      </w:r>
      <w:r>
        <w:rPr>
          <w:rFonts w:ascii="Cambria" w:hAnsi="Cambria"/>
          <w:sz w:val="22"/>
          <w:szCs w:val="22"/>
          <w:u w:color="833C0B"/>
        </w:rPr>
        <w:t xml:space="preserve">V septembri 2015 </w:t>
      </w:r>
      <w:proofErr w:type="spellStart"/>
      <w:r>
        <w:rPr>
          <w:rFonts w:ascii="Cambria" w:hAnsi="Cambria"/>
          <w:sz w:val="22"/>
          <w:szCs w:val="22"/>
          <w:u w:color="833C0B"/>
        </w:rPr>
        <w:t>Terence</w:t>
      </w:r>
      <w:proofErr w:type="spellEnd"/>
      <w:r>
        <w:rPr>
          <w:rFonts w:ascii="Cambria" w:hAnsi="Cambria"/>
          <w:sz w:val="22"/>
          <w:szCs w:val="22"/>
          <w:u w:color="833C0B"/>
        </w:rPr>
        <w:t xml:space="preserve"> </w:t>
      </w:r>
      <w:proofErr w:type="spellStart"/>
      <w:r>
        <w:rPr>
          <w:rFonts w:ascii="Cambria" w:hAnsi="Cambria"/>
          <w:sz w:val="22"/>
          <w:szCs w:val="22"/>
          <w:u w:color="833C0B"/>
        </w:rPr>
        <w:t>Tao</w:t>
      </w:r>
      <w:proofErr w:type="spellEnd"/>
      <w:r>
        <w:rPr>
          <w:rFonts w:ascii="Cambria" w:hAnsi="Cambria"/>
          <w:sz w:val="22"/>
          <w:szCs w:val="22"/>
          <w:u w:color="833C0B"/>
        </w:rPr>
        <w:t xml:space="preserve"> vyriešil problém starý 80 rokov. Počas prednášky sa oboznámime s týmto problémom, ukážeme si, že aj zložité matematické otázky možno jednoducho ilustrovať a zistíme, či sme schopní vyhýbať sa priepastiam nekonečne dlho.</w:t>
      </w:r>
    </w:p>
    <w:p w:rsidR="001B5683" w:rsidRDefault="001B5683"/>
    <w:sectPr w:rsidR="001B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1A"/>
    <w:rsid w:val="001610A8"/>
    <w:rsid w:val="001B5683"/>
    <w:rsid w:val="00270C1A"/>
    <w:rsid w:val="005F687F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0C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0C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Monoszova</dc:creator>
  <cp:lastModifiedBy>Gabriela Monoszova</cp:lastModifiedBy>
  <cp:revision>2</cp:revision>
  <dcterms:created xsi:type="dcterms:W3CDTF">2017-02-13T13:05:00Z</dcterms:created>
  <dcterms:modified xsi:type="dcterms:W3CDTF">2017-02-13T13:11:00Z</dcterms:modified>
</cp:coreProperties>
</file>