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64"/>
        <w:gridCol w:w="3164"/>
        <w:gridCol w:w="3296"/>
      </w:tblGrid>
      <w:tr w:rsidR="00283349" w:rsidRPr="00D91C29" w:rsidTr="004E523D">
        <w:trPr>
          <w:trHeight w:val="567"/>
        </w:trPr>
        <w:tc>
          <w:tcPr>
            <w:tcW w:w="9624" w:type="dxa"/>
            <w:gridSpan w:val="3"/>
            <w:tcBorders>
              <w:bottom w:val="single" w:sz="4" w:space="0" w:color="auto"/>
            </w:tcBorders>
            <w:shd w:val="clear" w:color="auto" w:fill="D9D9D9" w:themeFill="background1" w:themeFillShade="D9"/>
            <w:vAlign w:val="center"/>
          </w:tcPr>
          <w:p w:rsidR="00283349" w:rsidRPr="00D91C29" w:rsidRDefault="00283349" w:rsidP="00672683">
            <w:pPr>
              <w:spacing w:line="276" w:lineRule="auto"/>
              <w:rPr>
                <w:b/>
                <w:bCs/>
                <w:sz w:val="24"/>
                <w:szCs w:val="24"/>
              </w:rPr>
            </w:pPr>
            <w:r w:rsidRPr="00D91C29">
              <w:rPr>
                <w:b/>
                <w:bCs/>
                <w:sz w:val="24"/>
                <w:szCs w:val="24"/>
              </w:rPr>
              <w:t xml:space="preserve">AKTIVITA: Školský </w:t>
            </w:r>
            <w:r w:rsidR="00672683">
              <w:rPr>
                <w:b/>
                <w:bCs/>
                <w:sz w:val="24"/>
                <w:szCs w:val="24"/>
              </w:rPr>
              <w:t>experiment</w:t>
            </w:r>
          </w:p>
        </w:tc>
      </w:tr>
      <w:tr w:rsidR="00283349" w:rsidRPr="00D91C29" w:rsidTr="004E523D">
        <w:trPr>
          <w:trHeight w:val="567"/>
        </w:trPr>
        <w:tc>
          <w:tcPr>
            <w:tcW w:w="9624" w:type="dxa"/>
            <w:gridSpan w:val="3"/>
            <w:tcBorders>
              <w:top w:val="single" w:sz="4" w:space="0" w:color="auto"/>
              <w:bottom w:val="single" w:sz="12" w:space="0" w:color="auto"/>
            </w:tcBorders>
            <w:shd w:val="clear" w:color="auto" w:fill="F2F2F2" w:themeFill="background1" w:themeFillShade="F2"/>
            <w:vAlign w:val="center"/>
          </w:tcPr>
          <w:p w:rsidR="00283349" w:rsidRPr="00D91C29" w:rsidRDefault="00283349" w:rsidP="00382131">
            <w:pPr>
              <w:spacing w:line="276" w:lineRule="auto"/>
              <w:rPr>
                <w:bCs/>
                <w:sz w:val="24"/>
                <w:szCs w:val="24"/>
              </w:rPr>
            </w:pPr>
            <w:r w:rsidRPr="00D91C29">
              <w:rPr>
                <w:b/>
                <w:bCs/>
                <w:sz w:val="24"/>
                <w:szCs w:val="24"/>
              </w:rPr>
              <w:t xml:space="preserve">Názov: </w:t>
            </w:r>
            <w:r w:rsidR="00382131">
              <w:rPr>
                <w:bCs/>
                <w:i/>
                <w:sz w:val="24"/>
                <w:szCs w:val="24"/>
              </w:rPr>
              <w:t>Rybka v akváriu</w:t>
            </w:r>
            <w:r w:rsidR="00806E73">
              <w:rPr>
                <w:bCs/>
                <w:i/>
                <w:sz w:val="24"/>
                <w:szCs w:val="24"/>
              </w:rPr>
              <w:t xml:space="preserve"> </w:t>
            </w:r>
          </w:p>
        </w:tc>
      </w:tr>
      <w:tr w:rsidR="00283349" w:rsidRPr="00D91C29" w:rsidTr="004E523D">
        <w:trPr>
          <w:trHeight w:val="567"/>
        </w:trPr>
        <w:tc>
          <w:tcPr>
            <w:tcW w:w="3164" w:type="dxa"/>
            <w:tcBorders>
              <w:top w:val="single" w:sz="12" w:space="0" w:color="auto"/>
            </w:tcBorders>
            <w:vAlign w:val="center"/>
          </w:tcPr>
          <w:p w:rsidR="00283349" w:rsidRPr="00D91C29" w:rsidRDefault="00283349" w:rsidP="00C52241">
            <w:pPr>
              <w:spacing w:line="276" w:lineRule="auto"/>
              <w:rPr>
                <w:bCs/>
                <w:sz w:val="24"/>
                <w:szCs w:val="24"/>
              </w:rPr>
            </w:pPr>
            <w:r w:rsidRPr="00D91C29">
              <w:rPr>
                <w:b/>
                <w:bCs/>
                <w:sz w:val="24"/>
                <w:szCs w:val="24"/>
              </w:rPr>
              <w:t>Predmet:</w:t>
            </w:r>
            <w:r w:rsidRPr="00D91C29">
              <w:rPr>
                <w:bCs/>
                <w:sz w:val="24"/>
                <w:szCs w:val="24"/>
              </w:rPr>
              <w:t xml:space="preserve"> </w:t>
            </w:r>
            <w:r w:rsidR="00C52241">
              <w:rPr>
                <w:bCs/>
                <w:sz w:val="24"/>
                <w:szCs w:val="24"/>
              </w:rPr>
              <w:t>F</w:t>
            </w:r>
            <w:r w:rsidR="00656504" w:rsidRPr="00D91C29">
              <w:rPr>
                <w:bCs/>
                <w:sz w:val="24"/>
                <w:szCs w:val="24"/>
              </w:rPr>
              <w:t>yzika</w:t>
            </w:r>
          </w:p>
        </w:tc>
        <w:tc>
          <w:tcPr>
            <w:tcW w:w="3164" w:type="dxa"/>
            <w:tcBorders>
              <w:top w:val="single" w:sz="12" w:space="0" w:color="auto"/>
            </w:tcBorders>
            <w:vAlign w:val="center"/>
          </w:tcPr>
          <w:p w:rsidR="00283349" w:rsidRPr="00D91C29" w:rsidRDefault="00283349" w:rsidP="00C7207F">
            <w:pPr>
              <w:spacing w:line="276" w:lineRule="auto"/>
              <w:rPr>
                <w:b/>
                <w:bCs/>
                <w:sz w:val="24"/>
                <w:szCs w:val="24"/>
              </w:rPr>
            </w:pPr>
            <w:r w:rsidRPr="00D91C29">
              <w:rPr>
                <w:b/>
                <w:bCs/>
                <w:sz w:val="24"/>
                <w:szCs w:val="24"/>
              </w:rPr>
              <w:t xml:space="preserve">Základná škola </w:t>
            </w:r>
          </w:p>
        </w:tc>
        <w:tc>
          <w:tcPr>
            <w:tcW w:w="3296" w:type="dxa"/>
            <w:tcBorders>
              <w:top w:val="single" w:sz="12" w:space="0" w:color="auto"/>
            </w:tcBorders>
            <w:vAlign w:val="center"/>
          </w:tcPr>
          <w:p w:rsidR="00283349" w:rsidRPr="00D91C29" w:rsidRDefault="00283349" w:rsidP="004E523D">
            <w:pPr>
              <w:spacing w:line="276" w:lineRule="auto"/>
              <w:rPr>
                <w:bCs/>
                <w:sz w:val="24"/>
                <w:szCs w:val="24"/>
              </w:rPr>
            </w:pPr>
            <w:r w:rsidRPr="00D91C29">
              <w:rPr>
                <w:b/>
                <w:bCs/>
                <w:sz w:val="24"/>
                <w:szCs w:val="24"/>
              </w:rPr>
              <w:t>Ročník:</w:t>
            </w:r>
            <w:r w:rsidRPr="00D91C29">
              <w:rPr>
                <w:bCs/>
                <w:sz w:val="24"/>
                <w:szCs w:val="24"/>
              </w:rPr>
              <w:t xml:space="preserve"> </w:t>
            </w:r>
            <w:r w:rsidR="00656504" w:rsidRPr="00D91C29">
              <w:rPr>
                <w:bCs/>
                <w:sz w:val="24"/>
                <w:szCs w:val="24"/>
              </w:rPr>
              <w:t>8</w:t>
            </w:r>
          </w:p>
        </w:tc>
      </w:tr>
      <w:tr w:rsidR="00283349" w:rsidRPr="00D91C29" w:rsidTr="004E523D">
        <w:trPr>
          <w:trHeight w:val="567"/>
        </w:trPr>
        <w:tc>
          <w:tcPr>
            <w:tcW w:w="9624" w:type="dxa"/>
            <w:gridSpan w:val="3"/>
            <w:vAlign w:val="center"/>
          </w:tcPr>
          <w:p w:rsidR="00283349" w:rsidRPr="00D91C29" w:rsidRDefault="00283349" w:rsidP="004E523D">
            <w:pPr>
              <w:spacing w:line="276" w:lineRule="auto"/>
              <w:rPr>
                <w:bCs/>
                <w:sz w:val="24"/>
                <w:szCs w:val="24"/>
              </w:rPr>
            </w:pPr>
            <w:r w:rsidRPr="00D91C29">
              <w:rPr>
                <w:b/>
                <w:bCs/>
                <w:sz w:val="24"/>
                <w:szCs w:val="24"/>
              </w:rPr>
              <w:t>Tematický celok:</w:t>
            </w:r>
            <w:r w:rsidRPr="00D91C29">
              <w:rPr>
                <w:bCs/>
                <w:sz w:val="24"/>
                <w:szCs w:val="24"/>
              </w:rPr>
              <w:t xml:space="preserve"> </w:t>
            </w:r>
            <w:r w:rsidR="00D91C29" w:rsidRPr="00D91C29">
              <w:rPr>
                <w:bCs/>
                <w:sz w:val="24"/>
                <w:szCs w:val="24"/>
              </w:rPr>
              <w:t>Svetlo</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382131">
            <w:pPr>
              <w:spacing w:line="276" w:lineRule="auto"/>
              <w:rPr>
                <w:bCs/>
                <w:sz w:val="24"/>
                <w:szCs w:val="24"/>
              </w:rPr>
            </w:pPr>
            <w:r w:rsidRPr="00D91C29">
              <w:rPr>
                <w:b/>
                <w:bCs/>
                <w:sz w:val="24"/>
                <w:szCs w:val="24"/>
              </w:rPr>
              <w:t>Téma:</w:t>
            </w:r>
            <w:r w:rsidRPr="00D91C29">
              <w:rPr>
                <w:bCs/>
                <w:sz w:val="24"/>
                <w:szCs w:val="24"/>
              </w:rPr>
              <w:t xml:space="preserve"> </w:t>
            </w:r>
            <w:r w:rsidR="00382131">
              <w:rPr>
                <w:bCs/>
                <w:sz w:val="24"/>
                <w:szCs w:val="24"/>
              </w:rPr>
              <w:t>zotrvačnosť oka</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4E523D">
            <w:pPr>
              <w:spacing w:line="276" w:lineRule="auto"/>
              <w:rPr>
                <w:b/>
                <w:bCs/>
                <w:sz w:val="24"/>
                <w:szCs w:val="24"/>
              </w:rPr>
            </w:pPr>
            <w:r w:rsidRPr="00D91C29">
              <w:rPr>
                <w:b/>
                <w:bCs/>
                <w:sz w:val="24"/>
                <w:szCs w:val="24"/>
              </w:rPr>
              <w:t>Forma výučba:</w:t>
            </w:r>
            <w:r w:rsidR="00656504" w:rsidRPr="00D91C29">
              <w:rPr>
                <w:b/>
                <w:bCs/>
                <w:sz w:val="24"/>
                <w:szCs w:val="24"/>
              </w:rPr>
              <w:t xml:space="preserve"> </w:t>
            </w:r>
            <w:r w:rsidR="00656504" w:rsidRPr="00D91C29">
              <w:rPr>
                <w:bCs/>
                <w:sz w:val="24"/>
                <w:szCs w:val="24"/>
              </w:rPr>
              <w:t>skupinová</w:t>
            </w:r>
          </w:p>
        </w:tc>
      </w:tr>
      <w:tr w:rsidR="00283349" w:rsidRPr="00D91C29" w:rsidTr="004E523D">
        <w:trPr>
          <w:trHeight w:val="567"/>
        </w:trPr>
        <w:tc>
          <w:tcPr>
            <w:tcW w:w="9624" w:type="dxa"/>
            <w:gridSpan w:val="3"/>
            <w:tcBorders>
              <w:top w:val="single" w:sz="4" w:space="0" w:color="auto"/>
              <w:bottom w:val="single" w:sz="12" w:space="0" w:color="auto"/>
            </w:tcBorders>
            <w:vAlign w:val="center"/>
          </w:tcPr>
          <w:p w:rsidR="00225149" w:rsidRDefault="00283349" w:rsidP="004E523D">
            <w:pPr>
              <w:spacing w:line="276" w:lineRule="auto"/>
              <w:rPr>
                <w:bCs/>
                <w:sz w:val="24"/>
                <w:szCs w:val="24"/>
              </w:rPr>
            </w:pPr>
            <w:r w:rsidRPr="00D91C29">
              <w:rPr>
                <w:b/>
                <w:bCs/>
                <w:sz w:val="24"/>
                <w:szCs w:val="24"/>
              </w:rPr>
              <w:t>Cieľ:</w:t>
            </w:r>
            <w:r w:rsidRPr="00D91C29">
              <w:rPr>
                <w:bCs/>
                <w:sz w:val="24"/>
                <w:szCs w:val="24"/>
              </w:rPr>
              <w:t xml:space="preserve"> </w:t>
            </w:r>
          </w:p>
          <w:p w:rsidR="00CB6234" w:rsidRPr="00D91C29" w:rsidRDefault="00CB6234" w:rsidP="00382131">
            <w:pPr>
              <w:spacing w:line="276" w:lineRule="auto"/>
              <w:jc w:val="both"/>
              <w:rPr>
                <w:bCs/>
                <w:sz w:val="24"/>
                <w:szCs w:val="24"/>
              </w:rPr>
            </w:pPr>
            <w:r>
              <w:rPr>
                <w:bCs/>
                <w:sz w:val="24"/>
                <w:szCs w:val="24"/>
              </w:rPr>
              <w:t xml:space="preserve">Žiaci sa </w:t>
            </w:r>
            <w:r w:rsidR="00382131">
              <w:rPr>
                <w:bCs/>
                <w:sz w:val="24"/>
                <w:szCs w:val="24"/>
              </w:rPr>
              <w:t>oboznámia s pojmom zotrvačnosť oka, vyskúšajú si prakticky ako funguje zotrvačnosť oka,</w:t>
            </w:r>
            <w:r w:rsidR="00743E45">
              <w:rPr>
                <w:bCs/>
                <w:sz w:val="24"/>
                <w:szCs w:val="24"/>
              </w:rPr>
              <w:t xml:space="preserve"> naučia sa formulovať závery, vysvetľovať a argumentovať svoje tvrdenie.</w:t>
            </w:r>
          </w:p>
        </w:tc>
      </w:tr>
      <w:tr w:rsidR="00C7207F" w:rsidRPr="00D91C29" w:rsidTr="004E523D">
        <w:trPr>
          <w:trHeight w:val="567"/>
        </w:trPr>
        <w:tc>
          <w:tcPr>
            <w:tcW w:w="9624" w:type="dxa"/>
            <w:gridSpan w:val="3"/>
            <w:tcBorders>
              <w:top w:val="single" w:sz="4" w:space="0" w:color="auto"/>
              <w:bottom w:val="single" w:sz="6" w:space="0" w:color="auto"/>
            </w:tcBorders>
            <w:vAlign w:val="center"/>
          </w:tcPr>
          <w:p w:rsidR="00C7207F" w:rsidRPr="004F537B" w:rsidRDefault="000355A0" w:rsidP="00656504">
            <w:pPr>
              <w:spacing w:line="276" w:lineRule="auto"/>
              <w:rPr>
                <w:b/>
                <w:bCs/>
                <w:sz w:val="24"/>
                <w:szCs w:val="24"/>
              </w:rPr>
            </w:pPr>
            <w:r w:rsidRPr="004F537B">
              <w:rPr>
                <w:b/>
                <w:bCs/>
                <w:sz w:val="24"/>
                <w:szCs w:val="24"/>
              </w:rPr>
              <w:t>Úvodná m</w:t>
            </w:r>
            <w:r w:rsidR="00C7207F" w:rsidRPr="004F537B">
              <w:rPr>
                <w:b/>
                <w:bCs/>
                <w:sz w:val="24"/>
                <w:szCs w:val="24"/>
              </w:rPr>
              <w:t>otivácia</w:t>
            </w:r>
            <w:r w:rsidRPr="004F537B">
              <w:rPr>
                <w:b/>
                <w:bCs/>
                <w:sz w:val="24"/>
                <w:szCs w:val="24"/>
              </w:rPr>
              <w:t xml:space="preserve"> pre žiaka</w:t>
            </w:r>
            <w:r w:rsidR="00C7207F" w:rsidRPr="004F537B">
              <w:rPr>
                <w:b/>
                <w:bCs/>
                <w:sz w:val="24"/>
                <w:szCs w:val="24"/>
              </w:rPr>
              <w:t>:</w:t>
            </w:r>
          </w:p>
          <w:p w:rsidR="000355A0" w:rsidRPr="00743E45" w:rsidRDefault="00141762" w:rsidP="00DA13BB">
            <w:pPr>
              <w:spacing w:line="276" w:lineRule="auto"/>
              <w:jc w:val="both"/>
              <w:rPr>
                <w:bCs/>
                <w:i/>
                <w:sz w:val="24"/>
                <w:szCs w:val="24"/>
              </w:rPr>
            </w:pPr>
            <w:r>
              <w:rPr>
                <w:bCs/>
                <w:i/>
                <w:sz w:val="24"/>
                <w:szCs w:val="24"/>
              </w:rPr>
              <w:t>Filmy, videá, animácie. Stretávame sa s tým denne. Vnímame obsah, ale nezamýšľame sa nad tým, ako také video funguje. Strihanie videí je pre mnohých bežná záležitosť. Ako to ale celé funguje? Video pozostáva z množstva obrázkov, ktoré sa zobrazujú v rýchlom slede za sebou s frekvenciou cca 25 obrázkov za sekundu. Ak by sa za 1 sekundu zobrazoval len jeden obrázok, tak by išlo jednoznačne o statické zobrazovanie obrázkov, avšak pri frekvencii 25 obrázkov za sekundu naše oko už nedokáže vnímať rozdielne snímky, ale vníma rýchly sled obrázkov ako plynulé video. Ako je to možné? Odpoveď nájdeme pri experimente.</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656504" w:rsidP="00656504">
            <w:pPr>
              <w:spacing w:line="276" w:lineRule="auto"/>
              <w:rPr>
                <w:b/>
                <w:bCs/>
                <w:sz w:val="24"/>
                <w:szCs w:val="24"/>
              </w:rPr>
            </w:pPr>
            <w:r w:rsidRPr="00D91C29">
              <w:rPr>
                <w:b/>
                <w:bCs/>
                <w:sz w:val="24"/>
                <w:szCs w:val="24"/>
              </w:rPr>
              <w:t>Pomôcky</w:t>
            </w:r>
            <w:r w:rsidR="00283349" w:rsidRPr="00D91C29">
              <w:rPr>
                <w:b/>
                <w:bCs/>
                <w:sz w:val="24"/>
                <w:szCs w:val="24"/>
              </w:rPr>
              <w:t>:</w:t>
            </w:r>
            <w:r w:rsidRPr="00D91C29">
              <w:rPr>
                <w:b/>
                <w:bCs/>
                <w:sz w:val="24"/>
                <w:szCs w:val="24"/>
              </w:rPr>
              <w:t xml:space="preserve"> </w:t>
            </w:r>
          </w:p>
          <w:p w:rsidR="00283349" w:rsidRPr="00D91C29" w:rsidRDefault="00382131" w:rsidP="00515361">
            <w:pPr>
              <w:spacing w:line="276" w:lineRule="auto"/>
              <w:rPr>
                <w:bCs/>
                <w:sz w:val="24"/>
                <w:szCs w:val="24"/>
              </w:rPr>
            </w:pPr>
            <w:r w:rsidRPr="00382131">
              <w:rPr>
                <w:bCs/>
                <w:sz w:val="24"/>
                <w:szCs w:val="24"/>
              </w:rPr>
              <w:t>tvrdý papier, obrázok s rybou, obrázok s akváriom, špaj</w:t>
            </w:r>
            <w:r>
              <w:rPr>
                <w:bCs/>
                <w:sz w:val="24"/>
                <w:szCs w:val="24"/>
              </w:rPr>
              <w:t>d</w:t>
            </w:r>
            <w:r w:rsidRPr="00382131">
              <w:rPr>
                <w:bCs/>
                <w:sz w:val="24"/>
                <w:szCs w:val="24"/>
              </w:rPr>
              <w:t>ľa, lepidlo</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283349" w:rsidP="004E523D">
            <w:pPr>
              <w:spacing w:line="276" w:lineRule="auto"/>
              <w:rPr>
                <w:b/>
                <w:bCs/>
                <w:sz w:val="24"/>
                <w:szCs w:val="24"/>
              </w:rPr>
            </w:pPr>
            <w:r w:rsidRPr="00D91C29">
              <w:rPr>
                <w:b/>
                <w:bCs/>
                <w:sz w:val="24"/>
                <w:szCs w:val="24"/>
              </w:rPr>
              <w:t>Postup:</w:t>
            </w:r>
            <w:r w:rsidR="00D91C29" w:rsidRPr="00D91C29">
              <w:rPr>
                <w:b/>
                <w:bCs/>
                <w:sz w:val="24"/>
                <w:szCs w:val="24"/>
              </w:rPr>
              <w:t xml:space="preserve"> </w:t>
            </w:r>
          </w:p>
          <w:p w:rsidR="00806E73" w:rsidRPr="00D91C29" w:rsidRDefault="00382131" w:rsidP="00515361">
            <w:pPr>
              <w:spacing w:line="276" w:lineRule="auto"/>
              <w:jc w:val="both"/>
              <w:rPr>
                <w:b/>
                <w:bCs/>
                <w:sz w:val="24"/>
                <w:szCs w:val="24"/>
              </w:rPr>
            </w:pPr>
            <w:r w:rsidRPr="00382131">
              <w:rPr>
                <w:bCs/>
                <w:sz w:val="24"/>
                <w:szCs w:val="24"/>
              </w:rPr>
              <w:t>Z tvrdého papiera si pripravíme dve rovnako veľké kartičky veľkosti hracích kariet. Na jednu kartičku nalepíme obrázok s rybou, na druhú kartičku obrázok s akváriom. Kartičky zlepíme dokopy tak aby jeden obrázok bol naopak. Na kraje zlepených kartičiek urobíme dierky, ktorými prevlečieme 2 špagáty. Keď špagátiky uchopíme do rúk a kartičkou krútime dovtedy, kým sa špagát nenakrúti. Keď kartičku pustíme, začnú sa rýchlo otáčať, pričom obrazy splynú a rybička sa ocitne v akváriu.</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283349" w:rsidRPr="001752BF" w:rsidRDefault="00283349" w:rsidP="001752BF">
            <w:pPr>
              <w:spacing w:line="276" w:lineRule="auto"/>
              <w:jc w:val="both"/>
              <w:rPr>
                <w:b/>
                <w:bCs/>
                <w:sz w:val="24"/>
                <w:szCs w:val="24"/>
              </w:rPr>
            </w:pPr>
            <w:r w:rsidRPr="001752BF">
              <w:rPr>
                <w:b/>
                <w:bCs/>
                <w:sz w:val="24"/>
                <w:szCs w:val="24"/>
              </w:rPr>
              <w:t>Vysvetlenie:</w:t>
            </w:r>
          </w:p>
          <w:p w:rsidR="00785F82" w:rsidRDefault="00382131" w:rsidP="00DA13BB">
            <w:pPr>
              <w:spacing w:before="60" w:after="60" w:line="276" w:lineRule="auto"/>
              <w:jc w:val="both"/>
              <w:rPr>
                <w:color w:val="000000" w:themeColor="text1"/>
                <w:sz w:val="24"/>
                <w:szCs w:val="24"/>
              </w:rPr>
            </w:pPr>
            <w:r w:rsidRPr="00382131">
              <w:rPr>
                <w:color w:val="000000" w:themeColor="text1"/>
                <w:sz w:val="24"/>
                <w:szCs w:val="24"/>
              </w:rPr>
              <w:t>Pri tomto pokuse sa využíva zotrvačnosť oka. Zrakový vnem sa v oku uchováva asi 0,1 s. Ak je rýchlosť striedania obrázkov vyššia, oko už nedokáže rozlišovať jednotlivé obrázky, ale ich spojí do jedného obrazu. Tento princíp sa využíva najmä pri filme, čo je vlastne sled obrázkov, ktoré sa rýchlo menia.</w:t>
            </w:r>
          </w:p>
          <w:p w:rsidR="00382131" w:rsidRPr="001752BF" w:rsidRDefault="00382131" w:rsidP="00DA13BB">
            <w:pPr>
              <w:spacing w:before="60" w:after="60" w:line="276" w:lineRule="auto"/>
              <w:jc w:val="both"/>
              <w:rPr>
                <w:b/>
                <w:bCs/>
                <w:sz w:val="24"/>
                <w:szCs w:val="24"/>
              </w:rPr>
            </w:pPr>
          </w:p>
        </w:tc>
      </w:tr>
    </w:tbl>
    <w:p w:rsidR="00382131" w:rsidRDefault="00382131">
      <w:r>
        <w:br w:type="page"/>
      </w:r>
    </w:p>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24"/>
      </w:tblGrid>
      <w:tr w:rsidR="00B22FA0" w:rsidRPr="00D91C29" w:rsidTr="004E523D">
        <w:trPr>
          <w:trHeight w:val="567"/>
        </w:trPr>
        <w:tc>
          <w:tcPr>
            <w:tcW w:w="9624" w:type="dxa"/>
            <w:tcBorders>
              <w:top w:val="single" w:sz="4" w:space="0" w:color="auto"/>
              <w:bottom w:val="single" w:sz="6" w:space="0" w:color="auto"/>
            </w:tcBorders>
            <w:vAlign w:val="center"/>
          </w:tcPr>
          <w:p w:rsidR="00382131" w:rsidRDefault="00382131" w:rsidP="00382131">
            <w:pPr>
              <w:spacing w:before="60" w:after="60" w:line="276" w:lineRule="auto"/>
              <w:jc w:val="both"/>
              <w:rPr>
                <w:b/>
                <w:color w:val="000000" w:themeColor="text1"/>
                <w:sz w:val="24"/>
                <w:szCs w:val="24"/>
              </w:rPr>
            </w:pPr>
            <w:r w:rsidRPr="0045343B">
              <w:rPr>
                <w:b/>
                <w:color w:val="000000" w:themeColor="text1"/>
                <w:sz w:val="24"/>
                <w:szCs w:val="24"/>
              </w:rPr>
              <w:lastRenderedPageBreak/>
              <w:t>Fotky</w:t>
            </w:r>
          </w:p>
          <w:p w:rsidR="00382131" w:rsidRDefault="00382131" w:rsidP="00382131">
            <w:pPr>
              <w:spacing w:before="60" w:after="60" w:line="276" w:lineRule="auto"/>
              <w:jc w:val="center"/>
              <w:rPr>
                <w:b/>
                <w:color w:val="000000" w:themeColor="text1"/>
                <w:sz w:val="24"/>
                <w:szCs w:val="24"/>
              </w:rPr>
            </w:pPr>
            <w:r>
              <w:rPr>
                <w:color w:val="000000" w:themeColor="text1"/>
                <w:sz w:val="24"/>
                <w:szCs w:val="24"/>
              </w:rPr>
              <w:t xml:space="preserve">a) </w:t>
            </w:r>
            <w:r>
              <w:rPr>
                <w:b/>
                <w:noProof/>
                <w:color w:val="000000" w:themeColor="text1"/>
                <w:sz w:val="24"/>
                <w:szCs w:val="24"/>
                <w:lang w:eastAsia="sk-SK"/>
              </w:rPr>
              <w:drawing>
                <wp:inline distT="0" distB="0" distL="0" distR="0" wp14:anchorId="0F09DC52" wp14:editId="0855FE66">
                  <wp:extent cx="2284138" cy="1800000"/>
                  <wp:effectExtent l="0" t="0" r="1905" b="0"/>
                  <wp:docPr id="2" name="Obrázok 2" descr="P124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24236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206" t="18247" r="16780" b="15604"/>
                          <a:stretch/>
                        </pic:blipFill>
                        <pic:spPr bwMode="auto">
                          <a:xfrm>
                            <a:off x="0" y="0"/>
                            <a:ext cx="2284138" cy="1800000"/>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000000" w:themeColor="text1"/>
                <w:sz w:val="24"/>
                <w:szCs w:val="24"/>
              </w:rPr>
              <w:t xml:space="preserve">             </w:t>
            </w:r>
            <w:r w:rsidRPr="00382131">
              <w:rPr>
                <w:color w:val="000000" w:themeColor="text1"/>
                <w:sz w:val="24"/>
                <w:szCs w:val="24"/>
              </w:rPr>
              <w:t>b)</w:t>
            </w:r>
            <w:r>
              <w:rPr>
                <w:b/>
                <w:color w:val="000000" w:themeColor="text1"/>
                <w:sz w:val="24"/>
                <w:szCs w:val="24"/>
              </w:rPr>
              <w:t xml:space="preserve"> </w:t>
            </w:r>
            <w:r>
              <w:rPr>
                <w:b/>
                <w:noProof/>
                <w:color w:val="000000" w:themeColor="text1"/>
                <w:sz w:val="24"/>
                <w:szCs w:val="24"/>
                <w:lang w:eastAsia="sk-SK"/>
              </w:rPr>
              <w:drawing>
                <wp:inline distT="0" distB="0" distL="0" distR="0" wp14:anchorId="38D36175" wp14:editId="204EA185">
                  <wp:extent cx="2421128" cy="1800000"/>
                  <wp:effectExtent l="0" t="0" r="0" b="0"/>
                  <wp:docPr id="1" name="Obrázok 1" descr="P1242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24236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243" t="23361" r="18090" b="23155"/>
                          <a:stretch/>
                        </pic:blipFill>
                        <pic:spPr bwMode="auto">
                          <a:xfrm>
                            <a:off x="0" y="0"/>
                            <a:ext cx="2421128"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382131" w:rsidRDefault="00382131" w:rsidP="00382131">
            <w:pPr>
              <w:spacing w:before="60" w:after="60" w:line="276" w:lineRule="auto"/>
              <w:jc w:val="center"/>
              <w:rPr>
                <w:color w:val="000000" w:themeColor="text1"/>
                <w:sz w:val="24"/>
                <w:szCs w:val="24"/>
              </w:rPr>
            </w:pPr>
            <w:r>
              <w:rPr>
                <w:color w:val="000000" w:themeColor="text1"/>
                <w:sz w:val="24"/>
                <w:szCs w:val="24"/>
              </w:rPr>
              <w:t xml:space="preserve">Obr. 1 </w:t>
            </w:r>
            <w:r w:rsidRPr="00382131">
              <w:rPr>
                <w:i/>
                <w:color w:val="000000" w:themeColor="text1"/>
                <w:sz w:val="24"/>
                <w:szCs w:val="24"/>
              </w:rPr>
              <w:t>Obrázok rybky na jednej strane kartičky (a) a obrázok akvária na druhej strane kartičky (opačne obrátený) (b)</w:t>
            </w:r>
          </w:p>
          <w:p w:rsidR="00382131" w:rsidRPr="00382131" w:rsidRDefault="00382131" w:rsidP="00382131">
            <w:pPr>
              <w:spacing w:before="60" w:after="60" w:line="276" w:lineRule="auto"/>
              <w:ind w:left="3991"/>
              <w:jc w:val="center"/>
              <w:rPr>
                <w:color w:val="000000" w:themeColor="text1"/>
                <w:sz w:val="24"/>
                <w:szCs w:val="24"/>
              </w:rPr>
            </w:pPr>
          </w:p>
          <w:p w:rsidR="0045343B" w:rsidRDefault="00382131" w:rsidP="00505997">
            <w:pPr>
              <w:spacing w:before="60" w:after="60" w:line="276" w:lineRule="auto"/>
              <w:jc w:val="center"/>
              <w:rPr>
                <w:color w:val="000000" w:themeColor="text1"/>
                <w:sz w:val="24"/>
                <w:szCs w:val="24"/>
              </w:rPr>
            </w:pPr>
            <w:r>
              <w:rPr>
                <w:b/>
                <w:noProof/>
                <w:color w:val="000000" w:themeColor="text1"/>
                <w:sz w:val="24"/>
                <w:szCs w:val="24"/>
                <w:lang w:eastAsia="sk-SK"/>
              </w:rPr>
              <w:drawing>
                <wp:inline distT="0" distB="0" distL="0" distR="0" wp14:anchorId="12D84D16" wp14:editId="0F11F4BA">
                  <wp:extent cx="2171700" cy="1091565"/>
                  <wp:effectExtent l="0" t="0" r="0" b="0"/>
                  <wp:docPr id="3" name="Obrázok 3" descr="P126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262372"/>
                          <pic:cNvPicPr>
                            <a:picLocks noChangeAspect="1" noChangeArrowheads="1"/>
                          </pic:cNvPicPr>
                        </pic:nvPicPr>
                        <pic:blipFill>
                          <a:blip r:embed="rId10" cstate="print">
                            <a:extLst>
                              <a:ext uri="{28A0092B-C50C-407E-A947-70E740481C1C}">
                                <a14:useLocalDpi xmlns:a14="http://schemas.microsoft.com/office/drawing/2010/main" val="0"/>
                              </a:ext>
                            </a:extLst>
                          </a:blip>
                          <a:srcRect l="20" t="16809" r="3683" b="18723"/>
                          <a:stretch>
                            <a:fillRect/>
                          </a:stretch>
                        </pic:blipFill>
                        <pic:spPr bwMode="auto">
                          <a:xfrm rot="10800000">
                            <a:off x="0" y="0"/>
                            <a:ext cx="2171700" cy="1091565"/>
                          </a:xfrm>
                          <a:prstGeom prst="rect">
                            <a:avLst/>
                          </a:prstGeom>
                          <a:noFill/>
                          <a:ln>
                            <a:noFill/>
                          </a:ln>
                        </pic:spPr>
                      </pic:pic>
                    </a:graphicData>
                  </a:graphic>
                </wp:inline>
              </w:drawing>
            </w:r>
          </w:p>
          <w:p w:rsidR="00382131" w:rsidRDefault="00382131" w:rsidP="00505997">
            <w:pPr>
              <w:spacing w:before="60" w:after="60" w:line="276" w:lineRule="auto"/>
              <w:jc w:val="center"/>
              <w:rPr>
                <w:color w:val="000000" w:themeColor="text1"/>
                <w:sz w:val="24"/>
                <w:szCs w:val="24"/>
              </w:rPr>
            </w:pPr>
            <w:r>
              <w:rPr>
                <w:color w:val="000000" w:themeColor="text1"/>
                <w:sz w:val="24"/>
                <w:szCs w:val="24"/>
              </w:rPr>
              <w:t xml:space="preserve">Obr. 2 </w:t>
            </w:r>
            <w:r w:rsidR="000C3FFB">
              <w:rPr>
                <w:color w:val="000000" w:themeColor="text1"/>
                <w:sz w:val="24"/>
                <w:szCs w:val="24"/>
              </w:rPr>
              <w:t>Pripevnenie špagátu ku kartičke s obrázkami</w:t>
            </w:r>
          </w:p>
          <w:p w:rsidR="00382131" w:rsidRPr="0030183D" w:rsidRDefault="00382131" w:rsidP="00505997">
            <w:pPr>
              <w:spacing w:before="60" w:after="60" w:line="276" w:lineRule="auto"/>
              <w:jc w:val="center"/>
              <w:rPr>
                <w:color w:val="000000" w:themeColor="text1"/>
                <w:sz w:val="24"/>
                <w:szCs w:val="24"/>
              </w:rPr>
            </w:pPr>
          </w:p>
        </w:tc>
      </w:tr>
      <w:tr w:rsidR="00283349" w:rsidRPr="00D91C29" w:rsidTr="004E523D">
        <w:trPr>
          <w:trHeight w:val="567"/>
        </w:trPr>
        <w:tc>
          <w:tcPr>
            <w:tcW w:w="9624" w:type="dxa"/>
            <w:tcBorders>
              <w:top w:val="single" w:sz="4" w:space="0" w:color="auto"/>
              <w:bottom w:val="single" w:sz="6" w:space="0" w:color="auto"/>
            </w:tcBorders>
            <w:vAlign w:val="center"/>
          </w:tcPr>
          <w:p w:rsidR="00C044EA" w:rsidRPr="000915CD" w:rsidRDefault="00283349" w:rsidP="00B2208A">
            <w:pPr>
              <w:spacing w:line="276" w:lineRule="auto"/>
              <w:rPr>
                <w:b/>
                <w:bCs/>
                <w:sz w:val="24"/>
                <w:szCs w:val="24"/>
              </w:rPr>
            </w:pPr>
            <w:r w:rsidRPr="000915CD">
              <w:rPr>
                <w:b/>
                <w:bCs/>
                <w:sz w:val="24"/>
                <w:szCs w:val="24"/>
              </w:rPr>
              <w:t>Didaktické rozpracovanie:</w:t>
            </w:r>
            <w:r w:rsidR="00C10F61" w:rsidRPr="000915CD">
              <w:rPr>
                <w:b/>
                <w:bCs/>
                <w:sz w:val="24"/>
                <w:szCs w:val="24"/>
              </w:rPr>
              <w:t xml:space="preserve"> </w:t>
            </w:r>
          </w:p>
          <w:p w:rsidR="000329C9" w:rsidRDefault="00A77CA7" w:rsidP="008A6FE7">
            <w:pPr>
              <w:spacing w:line="276" w:lineRule="auto"/>
              <w:jc w:val="both"/>
              <w:rPr>
                <w:bCs/>
                <w:sz w:val="24"/>
                <w:szCs w:val="24"/>
              </w:rPr>
            </w:pPr>
            <w:r>
              <w:rPr>
                <w:bCs/>
                <w:sz w:val="24"/>
                <w:szCs w:val="24"/>
              </w:rPr>
              <w:t>Experiment je možné použiť ako problémovú úlohu. Vzhľadom na to, že na experiment nie je potrebné nejaké zložité zariadenie, postačí bežné vybavenie domácnosti, môžu žiaci experiment realizovať v skupinách.</w:t>
            </w:r>
          </w:p>
          <w:p w:rsidR="00A77CA7" w:rsidRPr="000915CD" w:rsidRDefault="00141762" w:rsidP="00141762">
            <w:pPr>
              <w:spacing w:line="276" w:lineRule="auto"/>
              <w:jc w:val="both"/>
              <w:rPr>
                <w:bCs/>
                <w:sz w:val="24"/>
                <w:szCs w:val="24"/>
              </w:rPr>
            </w:pPr>
            <w:r>
              <w:rPr>
                <w:bCs/>
                <w:sz w:val="24"/>
                <w:szCs w:val="24"/>
              </w:rPr>
              <w:t xml:space="preserve">Na začiatku je vhodné použiť moderovanú diskusiu, kde budú žiaci spoločne hľadať odpoveď na otázku v motivačnej časti pracovného listu. Je </w:t>
            </w:r>
            <w:r w:rsidR="007116FE">
              <w:rPr>
                <w:bCs/>
                <w:sz w:val="24"/>
                <w:szCs w:val="24"/>
              </w:rPr>
              <w:t xml:space="preserve">vhodné použiť aj metódu </w:t>
            </w:r>
            <w:proofErr w:type="spellStart"/>
            <w:r w:rsidR="007116FE">
              <w:rPr>
                <w:bCs/>
                <w:sz w:val="24"/>
                <w:szCs w:val="24"/>
              </w:rPr>
              <w:t>brainstroming</w:t>
            </w:r>
            <w:proofErr w:type="spellEnd"/>
            <w:r w:rsidR="007116FE">
              <w:rPr>
                <w:bCs/>
                <w:sz w:val="24"/>
                <w:szCs w:val="24"/>
              </w:rPr>
              <w:t xml:space="preserve">. Následne žiaci pristúpia k realizácii experimentu a jeho analýze. V závere učiteľ spolu so žiakmi po prezentácii svojich výsledkov vyslovia spoločný záver. </w:t>
            </w:r>
            <w:bookmarkStart w:id="0" w:name="_GoBack"/>
            <w:bookmarkEnd w:id="0"/>
            <w:r>
              <w:rPr>
                <w:bCs/>
                <w:sz w:val="24"/>
                <w:szCs w:val="24"/>
              </w:rPr>
              <w:t xml:space="preserve"> </w:t>
            </w:r>
          </w:p>
        </w:tc>
      </w:tr>
      <w:tr w:rsidR="00283349" w:rsidRPr="00D91C29" w:rsidTr="004E523D">
        <w:trPr>
          <w:trHeight w:val="567"/>
        </w:trPr>
        <w:tc>
          <w:tcPr>
            <w:tcW w:w="9624" w:type="dxa"/>
            <w:tcBorders>
              <w:top w:val="single" w:sz="6"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t>Skúsenosti a odporúčania:</w:t>
            </w:r>
          </w:p>
          <w:p w:rsidR="000D4D69" w:rsidRPr="001A5EA7" w:rsidRDefault="00A77CA7" w:rsidP="00A77CA7">
            <w:pPr>
              <w:spacing w:line="276" w:lineRule="auto"/>
              <w:jc w:val="both"/>
              <w:rPr>
                <w:bCs/>
                <w:sz w:val="24"/>
                <w:szCs w:val="24"/>
              </w:rPr>
            </w:pPr>
            <w:r>
              <w:rPr>
                <w:bCs/>
                <w:sz w:val="24"/>
                <w:szCs w:val="24"/>
              </w:rPr>
              <w:t xml:space="preserve">Vzhľadom na možnosť realizovať experiment aj pomocou vybavenia bežnej domácnosti, je možné zadať túto problémovú úlohu aj na domácu prípravu. </w:t>
            </w:r>
            <w:r w:rsidR="004928DC">
              <w:rPr>
                <w:bCs/>
                <w:sz w:val="24"/>
                <w:szCs w:val="24"/>
              </w:rPr>
              <w:t xml:space="preserve"> </w:t>
            </w:r>
          </w:p>
        </w:tc>
      </w:tr>
      <w:tr w:rsidR="00283349" w:rsidRPr="00D91C29" w:rsidTr="004E523D">
        <w:trPr>
          <w:trHeight w:val="567"/>
        </w:trPr>
        <w:tc>
          <w:tcPr>
            <w:tcW w:w="9624" w:type="dxa"/>
            <w:tcBorders>
              <w:top w:val="single" w:sz="12" w:space="0" w:color="auto"/>
              <w:bottom w:val="single" w:sz="12" w:space="0" w:color="auto"/>
            </w:tcBorders>
            <w:shd w:val="clear" w:color="auto" w:fill="F2F2F2" w:themeFill="background1" w:themeFillShade="F2"/>
            <w:vAlign w:val="center"/>
          </w:tcPr>
          <w:p w:rsidR="00283349" w:rsidRPr="00D91C29" w:rsidRDefault="00283349" w:rsidP="00225149">
            <w:pPr>
              <w:spacing w:line="276" w:lineRule="auto"/>
              <w:rPr>
                <w:b/>
                <w:bCs/>
                <w:sz w:val="24"/>
                <w:szCs w:val="24"/>
              </w:rPr>
            </w:pPr>
            <w:r w:rsidRPr="00D91C29">
              <w:rPr>
                <w:b/>
                <w:bCs/>
                <w:sz w:val="24"/>
                <w:szCs w:val="24"/>
              </w:rPr>
              <w:t xml:space="preserve">Vypracoval: </w:t>
            </w:r>
            <w:r w:rsidR="00225149">
              <w:rPr>
                <w:bCs/>
                <w:sz w:val="24"/>
                <w:szCs w:val="24"/>
              </w:rPr>
              <w:t xml:space="preserve">Miriam Spodniaková </w:t>
            </w:r>
            <w:proofErr w:type="spellStart"/>
            <w:r w:rsidR="00225149">
              <w:rPr>
                <w:bCs/>
                <w:sz w:val="24"/>
                <w:szCs w:val="24"/>
              </w:rPr>
              <w:t>Pfefferová</w:t>
            </w:r>
            <w:proofErr w:type="spellEnd"/>
            <w:r w:rsidR="00225149">
              <w:rPr>
                <w:bCs/>
                <w:sz w:val="24"/>
                <w:szCs w:val="24"/>
              </w:rPr>
              <w:t>, Katedra fyziky FPV UMB v Banskej Bystrici</w:t>
            </w:r>
          </w:p>
        </w:tc>
      </w:tr>
    </w:tbl>
    <w:p w:rsidR="00660442" w:rsidRPr="00283349" w:rsidRDefault="009B00B6" w:rsidP="008A6FE7"/>
    <w:sectPr w:rsidR="00660442" w:rsidRPr="00283349" w:rsidSect="002C09A7">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B6" w:rsidRDefault="009B00B6" w:rsidP="00925485">
      <w:pPr>
        <w:spacing w:after="0" w:line="240" w:lineRule="auto"/>
      </w:pPr>
      <w:r>
        <w:separator/>
      </w:r>
    </w:p>
  </w:endnote>
  <w:endnote w:type="continuationSeparator" w:id="0">
    <w:p w:rsidR="009B00B6" w:rsidRDefault="009B00B6"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332F194"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570912DD" wp14:editId="122587E6">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a16="http://schemas.microsoft.com/office/drawing/2014/main"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a16="http://schemas.microsoft.com/office/drawing/2014/main"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B6" w:rsidRDefault="009B00B6" w:rsidP="00925485">
      <w:pPr>
        <w:spacing w:after="0" w:line="240" w:lineRule="auto"/>
      </w:pPr>
      <w:r>
        <w:separator/>
      </w:r>
    </w:p>
  </w:footnote>
  <w:footnote w:type="continuationSeparator" w:id="0">
    <w:p w:rsidR="009B00B6" w:rsidRDefault="009B00B6" w:rsidP="0092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6"/>
    <w:rsid w:val="00016652"/>
    <w:rsid w:val="000269C1"/>
    <w:rsid w:val="00027524"/>
    <w:rsid w:val="000329C9"/>
    <w:rsid w:val="000355A0"/>
    <w:rsid w:val="00036676"/>
    <w:rsid w:val="00047E0A"/>
    <w:rsid w:val="00056ABE"/>
    <w:rsid w:val="0006442D"/>
    <w:rsid w:val="00085A42"/>
    <w:rsid w:val="000915CD"/>
    <w:rsid w:val="00096BD3"/>
    <w:rsid w:val="000A1B4C"/>
    <w:rsid w:val="000C3FFB"/>
    <w:rsid w:val="000D4D69"/>
    <w:rsid w:val="000D7027"/>
    <w:rsid w:val="000E3DF3"/>
    <w:rsid w:val="00123132"/>
    <w:rsid w:val="00141762"/>
    <w:rsid w:val="00150D1B"/>
    <w:rsid w:val="0017198D"/>
    <w:rsid w:val="00171B32"/>
    <w:rsid w:val="001752BF"/>
    <w:rsid w:val="001A5EA7"/>
    <w:rsid w:val="002147D5"/>
    <w:rsid w:val="00225149"/>
    <w:rsid w:val="002310B9"/>
    <w:rsid w:val="0026633F"/>
    <w:rsid w:val="00273186"/>
    <w:rsid w:val="00283349"/>
    <w:rsid w:val="00292437"/>
    <w:rsid w:val="002A0A79"/>
    <w:rsid w:val="002A63E7"/>
    <w:rsid w:val="002B2A89"/>
    <w:rsid w:val="002C09A7"/>
    <w:rsid w:val="002D3314"/>
    <w:rsid w:val="002D55FB"/>
    <w:rsid w:val="002E148F"/>
    <w:rsid w:val="0030183D"/>
    <w:rsid w:val="00312478"/>
    <w:rsid w:val="0036612E"/>
    <w:rsid w:val="003740A6"/>
    <w:rsid w:val="00376EA1"/>
    <w:rsid w:val="00382131"/>
    <w:rsid w:val="003974D7"/>
    <w:rsid w:val="003F679E"/>
    <w:rsid w:val="0045343B"/>
    <w:rsid w:val="004928DC"/>
    <w:rsid w:val="004F537B"/>
    <w:rsid w:val="00504946"/>
    <w:rsid w:val="00505997"/>
    <w:rsid w:val="00515361"/>
    <w:rsid w:val="005300EB"/>
    <w:rsid w:val="005335D6"/>
    <w:rsid w:val="005F6A59"/>
    <w:rsid w:val="0063454A"/>
    <w:rsid w:val="00636561"/>
    <w:rsid w:val="00653EE5"/>
    <w:rsid w:val="00656504"/>
    <w:rsid w:val="00672683"/>
    <w:rsid w:val="006A5C9A"/>
    <w:rsid w:val="006B13E6"/>
    <w:rsid w:val="006D7C7A"/>
    <w:rsid w:val="007116FE"/>
    <w:rsid w:val="00735183"/>
    <w:rsid w:val="00743E45"/>
    <w:rsid w:val="00772468"/>
    <w:rsid w:val="00785F82"/>
    <w:rsid w:val="007C1F29"/>
    <w:rsid w:val="007C3704"/>
    <w:rsid w:val="007D75F6"/>
    <w:rsid w:val="007E5091"/>
    <w:rsid w:val="007F1B96"/>
    <w:rsid w:val="00806E73"/>
    <w:rsid w:val="008A6FE7"/>
    <w:rsid w:val="008E0D5A"/>
    <w:rsid w:val="008F5003"/>
    <w:rsid w:val="00905615"/>
    <w:rsid w:val="00913F77"/>
    <w:rsid w:val="00925485"/>
    <w:rsid w:val="009B00B6"/>
    <w:rsid w:val="009D727F"/>
    <w:rsid w:val="009E5ADC"/>
    <w:rsid w:val="00A151CC"/>
    <w:rsid w:val="00A273DE"/>
    <w:rsid w:val="00A355E5"/>
    <w:rsid w:val="00A77CA7"/>
    <w:rsid w:val="00A933FD"/>
    <w:rsid w:val="00AB115D"/>
    <w:rsid w:val="00AC715F"/>
    <w:rsid w:val="00B2208A"/>
    <w:rsid w:val="00B22FA0"/>
    <w:rsid w:val="00B23787"/>
    <w:rsid w:val="00B52EB7"/>
    <w:rsid w:val="00B87EC8"/>
    <w:rsid w:val="00BC0203"/>
    <w:rsid w:val="00BC0C4B"/>
    <w:rsid w:val="00BC1B4E"/>
    <w:rsid w:val="00C044EA"/>
    <w:rsid w:val="00C10F61"/>
    <w:rsid w:val="00C52241"/>
    <w:rsid w:val="00C663A9"/>
    <w:rsid w:val="00C7207F"/>
    <w:rsid w:val="00C96C25"/>
    <w:rsid w:val="00CA61DD"/>
    <w:rsid w:val="00CB6234"/>
    <w:rsid w:val="00CE7EA4"/>
    <w:rsid w:val="00D27205"/>
    <w:rsid w:val="00D55DA8"/>
    <w:rsid w:val="00D91C29"/>
    <w:rsid w:val="00DA13BB"/>
    <w:rsid w:val="00DD4C2A"/>
    <w:rsid w:val="00E55AAE"/>
    <w:rsid w:val="00E755A9"/>
    <w:rsid w:val="00E77FE8"/>
    <w:rsid w:val="00EA3A61"/>
    <w:rsid w:val="00EA6AB8"/>
    <w:rsid w:val="00EE1122"/>
    <w:rsid w:val="00EE7F86"/>
    <w:rsid w:val="00EF64D4"/>
    <w:rsid w:val="00F07190"/>
    <w:rsid w:val="00F3358C"/>
    <w:rsid w:val="00F5617E"/>
    <w:rsid w:val="00F648C9"/>
    <w:rsid w:val="00F64C11"/>
    <w:rsid w:val="00F94F77"/>
    <w:rsid w:val="00FC0604"/>
    <w:rsid w:val="00FC4CC1"/>
    <w:rsid w:val="00FD77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C213E"/>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3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character" w:styleId="Odkaznakomentr">
    <w:name w:val="annotation reference"/>
    <w:basedOn w:val="Predvolenpsmoodseku"/>
    <w:uiPriority w:val="99"/>
    <w:semiHidden/>
    <w:unhideWhenUsed/>
    <w:rsid w:val="002D3314"/>
    <w:rPr>
      <w:sz w:val="16"/>
      <w:szCs w:val="16"/>
    </w:rPr>
  </w:style>
  <w:style w:type="paragraph" w:styleId="Textkomentra">
    <w:name w:val="annotation text"/>
    <w:basedOn w:val="Normlny"/>
    <w:link w:val="TextkomentraChar"/>
    <w:uiPriority w:val="99"/>
    <w:unhideWhenUsed/>
    <w:rsid w:val="002D3314"/>
    <w:pPr>
      <w:spacing w:line="240" w:lineRule="auto"/>
      <w:jc w:val="both"/>
    </w:pPr>
    <w:rPr>
      <w:rFonts w:ascii="Times New Roman" w:hAnsi="Times New Roman"/>
      <w:sz w:val="20"/>
      <w:szCs w:val="20"/>
    </w:rPr>
  </w:style>
  <w:style w:type="character" w:customStyle="1" w:styleId="TextkomentraChar">
    <w:name w:val="Text komentára Char"/>
    <w:basedOn w:val="Predvolenpsmoodseku"/>
    <w:link w:val="Textkomentra"/>
    <w:uiPriority w:val="99"/>
    <w:rsid w:val="002D33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E39C-26DD-4728-97C7-426C81F9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434</Words>
  <Characters>2480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Spodniakova</cp:lastModifiedBy>
  <cp:revision>39</cp:revision>
  <cp:lastPrinted>2020-11-04T11:28:00Z</cp:lastPrinted>
  <dcterms:created xsi:type="dcterms:W3CDTF">2020-12-12T22:50:00Z</dcterms:created>
  <dcterms:modified xsi:type="dcterms:W3CDTF">2021-04-07T20:04:00Z</dcterms:modified>
</cp:coreProperties>
</file>