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17" w:rsidRDefault="00432017" w:rsidP="00432017">
      <w:pPr>
        <w:ind w:left="426" w:right="-709"/>
        <w:rPr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432017" w:rsidTr="00FF5BA5">
        <w:tc>
          <w:tcPr>
            <w:tcW w:w="9062" w:type="dxa"/>
            <w:shd w:val="clear" w:color="auto" w:fill="FFF2CC" w:themeFill="accent4" w:themeFillTint="33"/>
          </w:tcPr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432017" w:rsidRPr="007E4703" w:rsidRDefault="00432017" w:rsidP="00FF5BA5">
            <w:pPr>
              <w:jc w:val="both"/>
              <w:rPr>
                <w:b/>
                <w:sz w:val="24"/>
                <w:szCs w:val="24"/>
              </w:rPr>
            </w:pPr>
            <w:r w:rsidRPr="007E4703">
              <w:rPr>
                <w:b/>
                <w:sz w:val="24"/>
                <w:szCs w:val="24"/>
              </w:rPr>
              <w:t>Skupina 1 – roľníci</w:t>
            </w:r>
          </w:p>
          <w:p w:rsidR="00432017" w:rsidRDefault="00432017" w:rsidP="00FF5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Prišli sme na územie Slovenska už pradávno, na konci doby kamennej. Usadili sme sa v nížinách a pahorkatinách Slovenska pokrytých dubovými, brezovými a pri riekach vŕbovými lesmi. Pre pestovanie poľnohospodárskych plodín sme potrebovali ornú pôdu. Preto sme museli lesy klčovať a vypaľovať. Ak sa naša pôda vyčerpala alebo na svahoch po dažďoch odplavila a úroda bola malá, vyrúbali sme ďalšie lesy. Drevo sme využívali aj na stavbu našich príbytkov a kúrenie.</w:t>
            </w:r>
          </w:p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2017" w:rsidTr="00FF5BA5">
        <w:tc>
          <w:tcPr>
            <w:tcW w:w="9062" w:type="dxa"/>
            <w:shd w:val="clear" w:color="auto" w:fill="FFF2CC" w:themeFill="accent4" w:themeFillTint="33"/>
          </w:tcPr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432017" w:rsidRDefault="00432017" w:rsidP="00FF5BA5">
            <w:pPr>
              <w:jc w:val="both"/>
              <w:rPr>
                <w:bCs/>
                <w:sz w:val="24"/>
                <w:szCs w:val="24"/>
              </w:rPr>
            </w:pPr>
            <w:r w:rsidRPr="007E4703">
              <w:rPr>
                <w:b/>
                <w:sz w:val="24"/>
                <w:szCs w:val="24"/>
              </w:rPr>
              <w:t xml:space="preserve">Skupina </w:t>
            </w:r>
            <w:r>
              <w:rPr>
                <w:b/>
                <w:sz w:val="24"/>
                <w:szCs w:val="24"/>
              </w:rPr>
              <w:t>2</w:t>
            </w:r>
            <w:r w:rsidRPr="007E4703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pastieri</w:t>
            </w:r>
          </w:p>
          <w:p w:rsidR="00432017" w:rsidRDefault="00432017" w:rsidP="00FF5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Spolu s roľníkmi sme sa usadili v nížinách a pahorkatinách Slovenska pokrytých lesmi. Menšie stáda dobytka (oviec, kôz, kráv a prasiat) sme pásli v blízkosti našich osád v riedkych, trávnatých  lesoch, ale aj na pasienkoch, ktoré vznikli po vyrúbaní okolitých lesných porastov.  Na pasienkoch sme vedeli lepšie ochrániť náš dobytok pred divými dravcami, ako sú vlky a medvede. Omnoho neskôr po nás (v 14. a 15. storočí) prišli do horských oblastí severného Slovenska rusínski pastieri – Valasi. Pásli svoj dobytok najmä na alpínskych lúkach – holiach, kde bol od jari do jesene dostatok sviežej trávy. Ak im tieto lúky nestačili, klčovali kosodrevinu aj vysokohorské lesy. Dnes sa už na pasienkoch pasie omnoho menej dobytka ako v minulosti a mnohé pasienky opäť zarastajú lesom.</w:t>
            </w:r>
          </w:p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2017" w:rsidTr="00FF5BA5">
        <w:tc>
          <w:tcPr>
            <w:tcW w:w="9062" w:type="dxa"/>
            <w:shd w:val="clear" w:color="auto" w:fill="FFF2CC" w:themeFill="accent4" w:themeFillTint="33"/>
          </w:tcPr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  <w:r w:rsidRPr="007E4703">
              <w:rPr>
                <w:b/>
                <w:sz w:val="24"/>
                <w:szCs w:val="24"/>
              </w:rPr>
              <w:t xml:space="preserve">Skupina </w:t>
            </w:r>
            <w:r>
              <w:rPr>
                <w:b/>
                <w:sz w:val="24"/>
                <w:szCs w:val="24"/>
              </w:rPr>
              <w:t>3</w:t>
            </w:r>
            <w:r w:rsidRPr="007E4703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lesníci a drevorubači</w:t>
            </w:r>
          </w:p>
          <w:p w:rsidR="00432017" w:rsidRDefault="00432017" w:rsidP="00FF5BA5">
            <w:pPr>
              <w:jc w:val="both"/>
              <w:rPr>
                <w:bCs/>
                <w:sz w:val="24"/>
                <w:szCs w:val="24"/>
              </w:rPr>
            </w:pPr>
            <w:r w:rsidRPr="00037FE2">
              <w:rPr>
                <w:bCs/>
                <w:sz w:val="24"/>
                <w:szCs w:val="24"/>
              </w:rPr>
              <w:t>Ľudia nás vždy potrebovali. Zabezpečujeme pre nich drevo na kúrenie, výstavbu obydlí, výrobu náradia a rôznych predmetov z</w:t>
            </w:r>
            <w:r>
              <w:rPr>
                <w:bCs/>
                <w:sz w:val="24"/>
                <w:szCs w:val="24"/>
              </w:rPr>
              <w:t> </w:t>
            </w:r>
            <w:r w:rsidRPr="00037FE2">
              <w:rPr>
                <w:bCs/>
                <w:sz w:val="24"/>
                <w:szCs w:val="24"/>
              </w:rPr>
              <w:t>dreva</w:t>
            </w:r>
            <w:r>
              <w:rPr>
                <w:bCs/>
                <w:sz w:val="24"/>
                <w:szCs w:val="24"/>
              </w:rPr>
              <w:t xml:space="preserve">. Postupne s rastom počtu obyvateľov a rastom spotreby dreva najmä v banských a priemyselných oblastiach sme rúbali lesy stále vo vzdialenejších a v </w:t>
            </w:r>
            <w:proofErr w:type="spellStart"/>
            <w:r>
              <w:rPr>
                <w:bCs/>
                <w:sz w:val="24"/>
                <w:szCs w:val="24"/>
              </w:rPr>
              <w:t>neprístupnejších</w:t>
            </w:r>
            <w:proofErr w:type="spellEnd"/>
            <w:r>
              <w:rPr>
                <w:bCs/>
                <w:sz w:val="24"/>
                <w:szCs w:val="24"/>
              </w:rPr>
              <w:t xml:space="preserve"> horských lokalitách. Na prepravu dreva z hôr sme využívali kone, vodné žľaby a plte. Lesy v okolí banských miest boli takmer vyťažené a zničené, lesných zvierat ubudlo. Uvedomili sme si, že lesy musíme nielen ťažiť, ale aj opätovne vysádzať a ochraňovať. Mnohé lokality Slovenska však zostali už navždy odlesnené a využívajú sa ako pasienky.</w:t>
            </w:r>
          </w:p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2017" w:rsidTr="00FF5BA5">
        <w:tc>
          <w:tcPr>
            <w:tcW w:w="9062" w:type="dxa"/>
            <w:shd w:val="clear" w:color="auto" w:fill="FFF2CC" w:themeFill="accent4" w:themeFillTint="33"/>
          </w:tcPr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432017" w:rsidRPr="00037FE2" w:rsidRDefault="00432017" w:rsidP="00FF5BA5">
            <w:pPr>
              <w:jc w:val="both"/>
              <w:rPr>
                <w:bCs/>
                <w:sz w:val="24"/>
                <w:szCs w:val="24"/>
              </w:rPr>
            </w:pPr>
            <w:r w:rsidRPr="007E4703">
              <w:rPr>
                <w:b/>
                <w:sz w:val="24"/>
                <w:szCs w:val="24"/>
              </w:rPr>
              <w:t xml:space="preserve">Skupina </w:t>
            </w:r>
            <w:r>
              <w:rPr>
                <w:b/>
                <w:sz w:val="24"/>
                <w:szCs w:val="24"/>
              </w:rPr>
              <w:t>4</w:t>
            </w:r>
            <w:r w:rsidRPr="007E4703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developeri</w:t>
            </w:r>
            <w:proofErr w:type="spellEnd"/>
          </w:p>
          <w:p w:rsidR="00432017" w:rsidRDefault="00432017" w:rsidP="00FF5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 súčasnosti ľudia radi oddychujú a dovolenkujú v horských oblastiach. Páči sa im krásna príroda, čistý vzduch, v zime množstvo snehu a príjemné teploty</w:t>
            </w:r>
            <w:r w:rsidRPr="006542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v lete. Na svoju dovolenku v horách sú ochotní minúť veľa peňazí. Najskôr sme na budovanie rekreačných oblastí (hotelov, zjazdoviek, parkovísk a pod.) využívali odlesnené lokality, tie už však nestačia a je potrebné vyrúbať okolité lesy, aby sme mohli budovať ďalšie a ďalšie zjazdovky a rozličné atrakcie pre turistov. </w:t>
            </w:r>
          </w:p>
          <w:p w:rsidR="00432017" w:rsidRDefault="00432017" w:rsidP="00FF5BA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2017" w:rsidRDefault="00432017" w:rsidP="00432017">
      <w:pPr>
        <w:jc w:val="both"/>
        <w:rPr>
          <w:b/>
          <w:sz w:val="24"/>
          <w:szCs w:val="24"/>
        </w:rPr>
      </w:pPr>
    </w:p>
    <w:p w:rsidR="00432017" w:rsidRDefault="00432017" w:rsidP="00432017">
      <w:pPr>
        <w:ind w:right="-709"/>
        <w:jc w:val="center"/>
        <w:rPr>
          <w:b/>
          <w:sz w:val="16"/>
          <w:szCs w:val="16"/>
        </w:rPr>
      </w:pPr>
    </w:p>
    <w:p w:rsidR="00660442" w:rsidRPr="004D4E5A" w:rsidRDefault="00962DF5" w:rsidP="004D4E5A">
      <w:bookmarkStart w:id="0" w:name="_GoBack"/>
      <w:bookmarkEnd w:id="0"/>
    </w:p>
    <w:sectPr w:rsidR="00660442" w:rsidRPr="004D4E5A" w:rsidSect="002C09A7">
      <w:footerReference w:type="default" r:id="rId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F5" w:rsidRDefault="00962DF5" w:rsidP="00925485">
      <w:pPr>
        <w:spacing w:after="0" w:line="240" w:lineRule="auto"/>
      </w:pPr>
      <w:r>
        <w:separator/>
      </w:r>
    </w:p>
  </w:endnote>
  <w:endnote w:type="continuationSeparator" w:id="0">
    <w:p w:rsidR="00962DF5" w:rsidRDefault="00962DF5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F5" w:rsidRDefault="00962DF5" w:rsidP="00925485">
      <w:pPr>
        <w:spacing w:after="0" w:line="240" w:lineRule="auto"/>
      </w:pPr>
      <w:r>
        <w:separator/>
      </w:r>
    </w:p>
  </w:footnote>
  <w:footnote w:type="continuationSeparator" w:id="0">
    <w:p w:rsidR="00962DF5" w:rsidRDefault="00962DF5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F679E"/>
    <w:rsid w:val="00432017"/>
    <w:rsid w:val="004D4E5A"/>
    <w:rsid w:val="005B37D4"/>
    <w:rsid w:val="0063454A"/>
    <w:rsid w:val="006B13E6"/>
    <w:rsid w:val="006D100D"/>
    <w:rsid w:val="007C1F29"/>
    <w:rsid w:val="007E5091"/>
    <w:rsid w:val="008C7353"/>
    <w:rsid w:val="00913F77"/>
    <w:rsid w:val="00925485"/>
    <w:rsid w:val="00962DF5"/>
    <w:rsid w:val="009977F0"/>
    <w:rsid w:val="00A12D00"/>
    <w:rsid w:val="00A355E5"/>
    <w:rsid w:val="00C96C25"/>
    <w:rsid w:val="00CE7EA4"/>
    <w:rsid w:val="00D27205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2021-01-28T10:44:00Z</dcterms:created>
  <dcterms:modified xsi:type="dcterms:W3CDTF">2021-01-28T10:44:00Z</dcterms:modified>
</cp:coreProperties>
</file>