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85" w:rsidRPr="00EE7F86" w:rsidRDefault="00213285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Didaktická hra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Pr="0063454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29023C">
              <w:rPr>
                <w:b/>
                <w:bCs/>
                <w:sz w:val="24"/>
                <w:szCs w:val="24"/>
              </w:rPr>
              <w:t>Čo máme spoločné</w:t>
            </w:r>
          </w:p>
        </w:tc>
      </w:tr>
      <w:tr w:rsidR="00213285" w:rsidRPr="00EE7F86" w:rsidTr="001120B4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EE7F86" w:rsidRDefault="00044ECC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44ECC">
              <w:rPr>
                <w:bCs/>
                <w:sz w:val="24"/>
                <w:szCs w:val="24"/>
              </w:rPr>
              <w:t>6. až 9.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vAlign w:val="center"/>
          </w:tcPr>
          <w:p w:rsidR="00213285" w:rsidRPr="0063454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023C">
              <w:rPr>
                <w:bCs/>
                <w:sz w:val="24"/>
                <w:szCs w:val="24"/>
              </w:rPr>
              <w:t>Všetky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Pr="0063454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023C">
              <w:rPr>
                <w:bCs/>
                <w:sz w:val="24"/>
                <w:szCs w:val="24"/>
              </w:rPr>
              <w:t>Opakovanie učiva 5</w:t>
            </w:r>
            <w:r w:rsidR="0029023C">
              <w:rPr>
                <w:bCs/>
                <w:sz w:val="24"/>
                <w:szCs w:val="24"/>
              </w:rPr>
              <w:t>. až 9.</w:t>
            </w:r>
            <w:r w:rsidR="0029023C">
              <w:rPr>
                <w:bCs/>
                <w:sz w:val="24"/>
                <w:szCs w:val="24"/>
              </w:rPr>
              <w:t xml:space="preserve"> roč.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Default="00213285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A72D7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A72D7">
              <w:rPr>
                <w:b/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Vyučovacia hodina v</w:t>
            </w:r>
            <w:r w:rsidR="00D854DE">
              <w:rPr>
                <w:bCs/>
                <w:sz w:val="24"/>
                <w:szCs w:val="24"/>
              </w:rPr>
              <w:t xml:space="preserve"> triede, </w:t>
            </w:r>
            <w:r w:rsidR="007111B7">
              <w:rPr>
                <w:bCs/>
                <w:sz w:val="24"/>
                <w:szCs w:val="24"/>
              </w:rPr>
              <w:t>práca v</w:t>
            </w:r>
            <w:r w:rsidR="0029023C">
              <w:rPr>
                <w:bCs/>
                <w:sz w:val="24"/>
                <w:szCs w:val="24"/>
              </w:rPr>
              <w:t xml:space="preserve"> skupinách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7DA" w:rsidRDefault="00213285" w:rsidP="00684CD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</w:t>
            </w:r>
            <w:r w:rsidR="00D854DE">
              <w:rPr>
                <w:b/>
                <w:bCs/>
                <w:sz w:val="24"/>
                <w:szCs w:val="24"/>
              </w:rPr>
              <w:t>le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Žiak vie</w:t>
            </w:r>
            <w:r w:rsidR="00D854DE">
              <w:rPr>
                <w:bCs/>
                <w:sz w:val="24"/>
                <w:szCs w:val="24"/>
              </w:rPr>
              <w:t xml:space="preserve"> </w:t>
            </w:r>
          </w:p>
          <w:p w:rsidR="009C3CC0" w:rsidRPr="00B117DA" w:rsidRDefault="009C3CC0" w:rsidP="00684CD7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 xml:space="preserve">uviesť </w:t>
            </w:r>
            <w:r>
              <w:rPr>
                <w:bCs/>
                <w:sz w:val="24"/>
                <w:szCs w:val="24"/>
              </w:rPr>
              <w:t>všeobecný (nadradený) pojem k rôznym konkrétnym geografickým pojmom</w:t>
            </w:r>
            <w:r w:rsidRPr="00B117DA">
              <w:rPr>
                <w:bCs/>
                <w:sz w:val="24"/>
                <w:szCs w:val="24"/>
              </w:rPr>
              <w:t xml:space="preserve">; </w:t>
            </w:r>
          </w:p>
          <w:p w:rsidR="00B117DA" w:rsidRPr="00B117DA" w:rsidRDefault="00D854DE" w:rsidP="00684CD7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>vysvetliť pojmy</w:t>
            </w:r>
            <w:r w:rsidR="0029023C">
              <w:rPr>
                <w:bCs/>
                <w:sz w:val="24"/>
                <w:szCs w:val="24"/>
              </w:rPr>
              <w:t xml:space="preserve"> </w:t>
            </w:r>
            <w:r w:rsidR="009C3CC0">
              <w:rPr>
                <w:bCs/>
                <w:sz w:val="24"/>
                <w:szCs w:val="24"/>
              </w:rPr>
              <w:t>prieplav, prírodná katastrofa, náboženstvo, hlavné mesto a pod. a uviesť konkrétne príklady týchto pojmov</w:t>
            </w:r>
            <w:r w:rsidRPr="00B117DA">
              <w:rPr>
                <w:bCs/>
                <w:sz w:val="24"/>
                <w:szCs w:val="24"/>
              </w:rPr>
              <w:t xml:space="preserve">; </w:t>
            </w:r>
          </w:p>
          <w:p w:rsidR="00213285" w:rsidRPr="00B117DA" w:rsidRDefault="0029023C" w:rsidP="00684CD7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spolupracovať v skupine</w:t>
            </w:r>
            <w:r w:rsidR="00C25A7B" w:rsidRPr="00B117DA">
              <w:rPr>
                <w:bCs/>
                <w:sz w:val="24"/>
                <w:szCs w:val="24"/>
              </w:rPr>
              <w:t>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Pr="003F679E" w:rsidRDefault="00213285" w:rsidP="00AF1C8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Pomôcky, technika: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29023C">
              <w:rPr>
                <w:bCs/>
                <w:sz w:val="24"/>
                <w:szCs w:val="24"/>
              </w:rPr>
              <w:t>kartičky s trojicami geografických pojmov (Príloha 1)</w:t>
            </w:r>
            <w:r w:rsidR="00AF1C8A">
              <w:rPr>
                <w:bCs/>
                <w:sz w:val="24"/>
                <w:szCs w:val="24"/>
              </w:rPr>
              <w:t>, mobil so stopkami.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684CD7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Postup: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29023C" w:rsidRPr="00B63DA2">
              <w:rPr>
                <w:bCs/>
                <w:sz w:val="24"/>
                <w:szCs w:val="24"/>
              </w:rPr>
              <w:t xml:space="preserve">Učiteľ rozdelí žiakov do štyroch skupín. </w:t>
            </w:r>
            <w:r w:rsidR="00B63DA2">
              <w:rPr>
                <w:bCs/>
                <w:sz w:val="24"/>
                <w:szCs w:val="24"/>
              </w:rPr>
              <w:t>Jeden z</w:t>
            </w:r>
            <w:r w:rsidR="0029023C" w:rsidRPr="00B63DA2">
              <w:rPr>
                <w:bCs/>
                <w:sz w:val="24"/>
                <w:szCs w:val="24"/>
              </w:rPr>
              <w:t>ástupca každej skupiny sa postaví pred tabuľu a</w:t>
            </w:r>
            <w:r w:rsidR="00B63DA2">
              <w:rPr>
                <w:bCs/>
                <w:sz w:val="24"/>
                <w:szCs w:val="24"/>
              </w:rPr>
              <w:t xml:space="preserve"> postupne </w:t>
            </w:r>
            <w:r w:rsidR="0029023C" w:rsidRPr="00B63DA2">
              <w:rPr>
                <w:bCs/>
                <w:sz w:val="24"/>
                <w:szCs w:val="24"/>
              </w:rPr>
              <w:t xml:space="preserve">číta trojice spolu súvisiacich geografických pojmov na desiatich kartičkách. Úlohou jeho skupiny je </w:t>
            </w:r>
            <w:r w:rsidR="00B63DA2">
              <w:rPr>
                <w:bCs/>
                <w:sz w:val="24"/>
                <w:szCs w:val="24"/>
              </w:rPr>
              <w:t>určiť</w:t>
            </w:r>
            <w:r w:rsidR="0029023C">
              <w:rPr>
                <w:b/>
                <w:bCs/>
                <w:sz w:val="24"/>
                <w:szCs w:val="24"/>
              </w:rPr>
              <w:t xml:space="preserve"> </w:t>
            </w:r>
            <w:r w:rsidR="0029023C">
              <w:rPr>
                <w:bCs/>
                <w:sz w:val="24"/>
                <w:szCs w:val="24"/>
              </w:rPr>
              <w:t xml:space="preserve">všeobecný (nadradený) pojem </w:t>
            </w:r>
            <w:r w:rsidR="0029023C">
              <w:rPr>
                <w:bCs/>
                <w:sz w:val="24"/>
                <w:szCs w:val="24"/>
              </w:rPr>
              <w:t xml:space="preserve">ku každej trojici pojmov na kartičke. Vyhráva skupina, ktorá v časovom limite 1 minúty správne </w:t>
            </w:r>
            <w:r w:rsidR="00B63DA2">
              <w:rPr>
                <w:bCs/>
                <w:sz w:val="24"/>
                <w:szCs w:val="24"/>
              </w:rPr>
              <w:t xml:space="preserve">určí najviac </w:t>
            </w:r>
            <w:r w:rsidR="00B63DA2">
              <w:rPr>
                <w:bCs/>
                <w:sz w:val="24"/>
                <w:szCs w:val="24"/>
              </w:rPr>
              <w:t>všeobecný</w:t>
            </w:r>
            <w:r w:rsidR="00B63DA2">
              <w:rPr>
                <w:bCs/>
                <w:sz w:val="24"/>
                <w:szCs w:val="24"/>
              </w:rPr>
              <w:t>ch</w:t>
            </w:r>
            <w:r w:rsidR="00B63DA2">
              <w:rPr>
                <w:bCs/>
                <w:sz w:val="24"/>
                <w:szCs w:val="24"/>
              </w:rPr>
              <w:t xml:space="preserve"> (nadradený</w:t>
            </w:r>
            <w:r w:rsidR="00B63DA2">
              <w:rPr>
                <w:bCs/>
                <w:sz w:val="24"/>
                <w:szCs w:val="24"/>
              </w:rPr>
              <w:t>ch</w:t>
            </w:r>
            <w:r w:rsidR="00B63DA2">
              <w:rPr>
                <w:bCs/>
                <w:sz w:val="24"/>
                <w:szCs w:val="24"/>
              </w:rPr>
              <w:t>)</w:t>
            </w:r>
            <w:r w:rsidR="0029023C">
              <w:rPr>
                <w:bCs/>
                <w:sz w:val="24"/>
                <w:szCs w:val="24"/>
              </w:rPr>
              <w:t xml:space="preserve"> </w:t>
            </w:r>
            <w:r w:rsidR="0029023C" w:rsidRPr="00FD3424">
              <w:rPr>
                <w:bCs/>
                <w:sz w:val="24"/>
                <w:szCs w:val="24"/>
              </w:rPr>
              <w:t xml:space="preserve"> </w:t>
            </w:r>
            <w:r w:rsidR="00B63DA2">
              <w:rPr>
                <w:bCs/>
                <w:sz w:val="24"/>
                <w:szCs w:val="24"/>
              </w:rPr>
              <w:t xml:space="preserve">pojmov.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Vysvetlenie:</w:t>
            </w:r>
            <w:r w:rsidR="00D90627">
              <w:rPr>
                <w:b/>
                <w:bCs/>
                <w:sz w:val="24"/>
                <w:szCs w:val="24"/>
              </w:rPr>
              <w:t xml:space="preserve"> </w:t>
            </w:r>
            <w:r w:rsidR="00FD3424" w:rsidRPr="00FD3424">
              <w:rPr>
                <w:bCs/>
                <w:sz w:val="24"/>
                <w:szCs w:val="24"/>
              </w:rPr>
              <w:t>Cieľom</w:t>
            </w:r>
            <w:r w:rsidR="00FD3424">
              <w:rPr>
                <w:b/>
                <w:bCs/>
                <w:sz w:val="24"/>
                <w:szCs w:val="24"/>
              </w:rPr>
              <w:t xml:space="preserve"> </w:t>
            </w:r>
            <w:r w:rsidR="00FD3424">
              <w:rPr>
                <w:bCs/>
                <w:sz w:val="24"/>
                <w:szCs w:val="24"/>
              </w:rPr>
              <w:t>d</w:t>
            </w:r>
            <w:r w:rsidR="00FD3424" w:rsidRPr="00D15C6A">
              <w:rPr>
                <w:bCs/>
                <w:sz w:val="24"/>
                <w:szCs w:val="24"/>
              </w:rPr>
              <w:t>idaktick</w:t>
            </w:r>
            <w:r w:rsidR="00FD3424">
              <w:rPr>
                <w:bCs/>
                <w:sz w:val="24"/>
                <w:szCs w:val="24"/>
              </w:rPr>
              <w:t>ej</w:t>
            </w:r>
            <w:r w:rsidR="00FD3424" w:rsidRPr="00D15C6A">
              <w:rPr>
                <w:bCs/>
                <w:sz w:val="24"/>
                <w:szCs w:val="24"/>
              </w:rPr>
              <w:t xml:space="preserve"> </w:t>
            </w:r>
            <w:r w:rsidR="00FD3424">
              <w:rPr>
                <w:bCs/>
                <w:sz w:val="24"/>
                <w:szCs w:val="24"/>
              </w:rPr>
              <w:t xml:space="preserve">hry </w:t>
            </w:r>
            <w:r w:rsidR="00B63DA2">
              <w:rPr>
                <w:bCs/>
                <w:sz w:val="24"/>
                <w:szCs w:val="24"/>
              </w:rPr>
              <w:t>„</w:t>
            </w:r>
            <w:r w:rsidR="00B63DA2" w:rsidRPr="00B63DA2">
              <w:rPr>
                <w:bCs/>
                <w:sz w:val="24"/>
                <w:szCs w:val="24"/>
              </w:rPr>
              <w:t>Čo máme spoločné</w:t>
            </w:r>
            <w:r w:rsidR="00B63DA2">
              <w:rPr>
                <w:bCs/>
                <w:sz w:val="24"/>
                <w:szCs w:val="24"/>
              </w:rPr>
              <w:t xml:space="preserve">“ </w:t>
            </w:r>
            <w:r w:rsidR="00FD3424">
              <w:rPr>
                <w:bCs/>
                <w:sz w:val="24"/>
                <w:szCs w:val="24"/>
              </w:rPr>
              <w:t xml:space="preserve">je </w:t>
            </w:r>
            <w:r w:rsidR="00B63DA2">
              <w:rPr>
                <w:bCs/>
                <w:sz w:val="24"/>
                <w:szCs w:val="24"/>
              </w:rPr>
              <w:t xml:space="preserve">aktivizácia žiakov, ale tiež rozvíjanie ich spôsobilosti klasifikovať, keďže musia narábať s geografickými pojmami na dvoch hierarchických úrovniach (konkrétnej aj všeobecnej). V prípade, že žiaci niektoré z pojmov nepoznajú, hra otvára priestor na ich vysvetlenie. </w:t>
            </w:r>
            <w:r w:rsidR="004E40B5">
              <w:rPr>
                <w:sz w:val="24"/>
                <w:szCs w:val="24"/>
              </w:rPr>
              <w:t xml:space="preserve">Potrebný čas na realizáciu </w:t>
            </w:r>
            <w:r w:rsidR="002D7CD7">
              <w:rPr>
                <w:sz w:val="24"/>
                <w:szCs w:val="24"/>
              </w:rPr>
              <w:t xml:space="preserve">didaktickej hry </w:t>
            </w:r>
            <w:r w:rsidR="004E40B5">
              <w:rPr>
                <w:sz w:val="24"/>
                <w:szCs w:val="24"/>
              </w:rPr>
              <w:t xml:space="preserve">je </w:t>
            </w:r>
            <w:r w:rsidR="002D7CD7">
              <w:rPr>
                <w:sz w:val="24"/>
                <w:szCs w:val="24"/>
              </w:rPr>
              <w:t>10</w:t>
            </w:r>
            <w:r w:rsidR="004E40B5">
              <w:rPr>
                <w:sz w:val="24"/>
                <w:szCs w:val="24"/>
              </w:rPr>
              <w:t xml:space="preserve"> min</w:t>
            </w:r>
            <w:r w:rsidR="00D811A6">
              <w:rPr>
                <w:sz w:val="24"/>
                <w:szCs w:val="24"/>
              </w:rPr>
              <w:t>út.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684CD7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Didaktické rozpracovanie:</w:t>
            </w:r>
            <w:r w:rsidR="0032102B">
              <w:rPr>
                <w:sz w:val="24"/>
                <w:szCs w:val="24"/>
              </w:rPr>
              <w:t xml:space="preserve"> </w:t>
            </w:r>
          </w:p>
          <w:p w:rsidR="00EB0DC9" w:rsidRDefault="0053217D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EB0DC9">
              <w:rPr>
                <w:b/>
                <w:bCs/>
                <w:sz w:val="24"/>
                <w:szCs w:val="24"/>
              </w:rPr>
              <w:t>Prípravná fáza</w:t>
            </w:r>
            <w:r w:rsidR="00C25A7B">
              <w:rPr>
                <w:b/>
                <w:bCs/>
                <w:sz w:val="24"/>
                <w:szCs w:val="24"/>
              </w:rPr>
              <w:t xml:space="preserve"> (evokácia) </w:t>
            </w:r>
            <w:r w:rsidR="00D55406">
              <w:rPr>
                <w:b/>
                <w:bCs/>
                <w:sz w:val="24"/>
                <w:szCs w:val="24"/>
              </w:rPr>
              <w:t>2</w:t>
            </w:r>
            <w:r w:rsidR="00C25A7B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53217D" w:rsidRDefault="00C25A7B" w:rsidP="00684CD7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25A7B">
              <w:rPr>
                <w:sz w:val="24"/>
                <w:szCs w:val="24"/>
              </w:rPr>
              <w:t xml:space="preserve">Učiteľ </w:t>
            </w:r>
            <w:r w:rsidR="002D7CD7">
              <w:rPr>
                <w:sz w:val="24"/>
                <w:szCs w:val="24"/>
              </w:rPr>
              <w:t xml:space="preserve">sa žiakov opýta, či </w:t>
            </w:r>
            <w:r w:rsidR="00491F01">
              <w:rPr>
                <w:sz w:val="24"/>
                <w:szCs w:val="24"/>
              </w:rPr>
              <w:t>vedia, čo má spoločné hruška, jablko a banán. Áno, je to</w:t>
            </w:r>
            <w:r w:rsidR="00AF1C8A">
              <w:rPr>
                <w:sz w:val="24"/>
                <w:szCs w:val="24"/>
              </w:rPr>
              <w:t xml:space="preserve"> ovocie. Vysvetlí im, že na tom</w:t>
            </w:r>
            <w:r w:rsidR="00491F01">
              <w:rPr>
                <w:sz w:val="24"/>
                <w:szCs w:val="24"/>
              </w:rPr>
              <w:t xml:space="preserve">to princípe sa zahrajú hru, kde ale nebudú druhy ovocia, ale geografické pojmy, ktoré majú niečo spoločné. </w:t>
            </w:r>
          </w:p>
          <w:p w:rsidR="00EA699B" w:rsidRPr="00EA699B" w:rsidRDefault="0053217D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EA699B" w:rsidRPr="00EA699B">
              <w:rPr>
                <w:b/>
                <w:bCs/>
                <w:sz w:val="24"/>
                <w:szCs w:val="24"/>
              </w:rPr>
              <w:t>Realizačná fáza</w:t>
            </w:r>
            <w:r w:rsidR="00C25A7B">
              <w:rPr>
                <w:b/>
                <w:bCs/>
                <w:sz w:val="24"/>
                <w:szCs w:val="24"/>
              </w:rPr>
              <w:t xml:space="preserve"> (uvedomenie si významu) </w:t>
            </w:r>
            <w:r w:rsidR="00AF1C8A">
              <w:rPr>
                <w:b/>
                <w:bCs/>
                <w:sz w:val="24"/>
                <w:szCs w:val="24"/>
              </w:rPr>
              <w:t>5</w:t>
            </w:r>
            <w:r w:rsidR="00C25A7B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7B53B0" w:rsidRDefault="007B53B0" w:rsidP="00684CD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</w:t>
            </w:r>
            <w:r w:rsidR="00EA699B" w:rsidRPr="00AF0B25">
              <w:rPr>
                <w:sz w:val="24"/>
                <w:szCs w:val="24"/>
                <w:u w:val="single"/>
              </w:rPr>
              <w:t>ysvetl</w:t>
            </w:r>
            <w:r>
              <w:rPr>
                <w:sz w:val="24"/>
                <w:szCs w:val="24"/>
                <w:u w:val="single"/>
              </w:rPr>
              <w:t>enie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="004E40B5">
              <w:rPr>
                <w:sz w:val="24"/>
                <w:szCs w:val="24"/>
                <w:u w:val="single"/>
              </w:rPr>
              <w:t>postup</w:t>
            </w:r>
            <w:r>
              <w:rPr>
                <w:sz w:val="24"/>
                <w:szCs w:val="24"/>
                <w:u w:val="single"/>
              </w:rPr>
              <w:t>u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="004E40B5">
              <w:rPr>
                <w:sz w:val="24"/>
                <w:szCs w:val="24"/>
                <w:u w:val="single"/>
              </w:rPr>
              <w:t>aktivity</w:t>
            </w:r>
          </w:p>
          <w:p w:rsidR="000E5EEA" w:rsidRDefault="007B53B0" w:rsidP="00684CD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E2190">
              <w:rPr>
                <w:sz w:val="24"/>
                <w:szCs w:val="24"/>
              </w:rPr>
              <w:t>Učiteľ</w:t>
            </w:r>
            <w:r>
              <w:rPr>
                <w:sz w:val="24"/>
                <w:szCs w:val="24"/>
              </w:rPr>
              <w:t xml:space="preserve"> </w:t>
            </w:r>
            <w:r w:rsidR="002D7CD7">
              <w:rPr>
                <w:sz w:val="24"/>
                <w:szCs w:val="24"/>
              </w:rPr>
              <w:t xml:space="preserve">vysvetlí </w:t>
            </w:r>
            <w:r w:rsidR="00491F01">
              <w:rPr>
                <w:sz w:val="24"/>
                <w:szCs w:val="24"/>
              </w:rPr>
              <w:t xml:space="preserve">cieľ </w:t>
            </w:r>
            <w:r w:rsidR="002D7CD7">
              <w:rPr>
                <w:sz w:val="24"/>
                <w:szCs w:val="24"/>
              </w:rPr>
              <w:t>postup riešenia didaktickej hry</w:t>
            </w:r>
            <w:r w:rsidR="00491F01">
              <w:rPr>
                <w:sz w:val="24"/>
                <w:szCs w:val="24"/>
              </w:rPr>
              <w:t xml:space="preserve">. </w:t>
            </w:r>
            <w:r w:rsidR="00491F01">
              <w:rPr>
                <w:bCs/>
                <w:sz w:val="24"/>
                <w:szCs w:val="24"/>
              </w:rPr>
              <w:t xml:space="preserve">Žiaci budú rozdelení v štyroch skupinách. Každá skupina si vyberie jedného zástupcu, ktorý </w:t>
            </w:r>
            <w:r w:rsidR="00491F01" w:rsidRPr="00B63DA2">
              <w:rPr>
                <w:bCs/>
                <w:sz w:val="24"/>
                <w:szCs w:val="24"/>
              </w:rPr>
              <w:t xml:space="preserve"> sa postaví pred tabuľu a</w:t>
            </w:r>
            <w:r w:rsidR="00491F01">
              <w:rPr>
                <w:bCs/>
                <w:sz w:val="24"/>
                <w:szCs w:val="24"/>
              </w:rPr>
              <w:t xml:space="preserve"> bude </w:t>
            </w:r>
            <w:r w:rsidR="00491F01">
              <w:rPr>
                <w:bCs/>
                <w:sz w:val="24"/>
                <w:szCs w:val="24"/>
              </w:rPr>
              <w:t xml:space="preserve">postupne </w:t>
            </w:r>
            <w:r w:rsidR="00491F01" w:rsidRPr="00B63DA2">
              <w:rPr>
                <w:bCs/>
                <w:sz w:val="24"/>
                <w:szCs w:val="24"/>
              </w:rPr>
              <w:t>číta</w:t>
            </w:r>
            <w:r w:rsidR="00491F01">
              <w:rPr>
                <w:bCs/>
                <w:sz w:val="24"/>
                <w:szCs w:val="24"/>
              </w:rPr>
              <w:t>ť</w:t>
            </w:r>
            <w:r w:rsidR="00491F01" w:rsidRPr="00B63DA2">
              <w:rPr>
                <w:bCs/>
                <w:sz w:val="24"/>
                <w:szCs w:val="24"/>
              </w:rPr>
              <w:t xml:space="preserve"> trojice spolu súvisiacich pojmov na desiatich kartičkách. Úlohou jeho skupiny je </w:t>
            </w:r>
            <w:r w:rsidR="00491F01">
              <w:rPr>
                <w:bCs/>
                <w:sz w:val="24"/>
                <w:szCs w:val="24"/>
              </w:rPr>
              <w:t xml:space="preserve">čo najskôr </w:t>
            </w:r>
            <w:r w:rsidR="00491F01">
              <w:rPr>
                <w:bCs/>
                <w:sz w:val="24"/>
                <w:szCs w:val="24"/>
              </w:rPr>
              <w:t>určiť</w:t>
            </w:r>
            <w:r w:rsidR="00491F01">
              <w:rPr>
                <w:b/>
                <w:bCs/>
                <w:sz w:val="24"/>
                <w:szCs w:val="24"/>
              </w:rPr>
              <w:t xml:space="preserve"> </w:t>
            </w:r>
            <w:r w:rsidR="00491F01">
              <w:rPr>
                <w:bCs/>
                <w:sz w:val="24"/>
                <w:szCs w:val="24"/>
              </w:rPr>
              <w:t xml:space="preserve">všeobecný (nadradený) pojem ku každej trojici pojmov na kartičke. Vyhráva skupina, ktorá v časovom limite 1 minúty správne určí najviac všeobecných (nadradených) </w:t>
            </w:r>
            <w:r w:rsidR="00491F01" w:rsidRPr="00FD3424">
              <w:rPr>
                <w:bCs/>
                <w:sz w:val="24"/>
                <w:szCs w:val="24"/>
              </w:rPr>
              <w:t xml:space="preserve"> </w:t>
            </w:r>
            <w:r w:rsidR="00491F01">
              <w:rPr>
                <w:bCs/>
                <w:sz w:val="24"/>
                <w:szCs w:val="24"/>
              </w:rPr>
              <w:t>pojmov.</w:t>
            </w:r>
            <w:r w:rsidR="00491F01">
              <w:rPr>
                <w:bCs/>
                <w:sz w:val="24"/>
                <w:szCs w:val="24"/>
              </w:rPr>
              <w:t xml:space="preserve"> Učiteľ sa opýta žiakov, či porozumeli pravidlám hry a zodpovie prípadné otázky.</w:t>
            </w:r>
          </w:p>
          <w:p w:rsidR="00BE2190" w:rsidRDefault="00B23BBE" w:rsidP="00684CD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R</w:t>
            </w:r>
            <w:r w:rsidRPr="00AF0B25">
              <w:rPr>
                <w:sz w:val="24"/>
                <w:szCs w:val="24"/>
                <w:u w:val="single"/>
              </w:rPr>
              <w:t>ealiz</w:t>
            </w:r>
            <w:r>
              <w:rPr>
                <w:sz w:val="24"/>
                <w:szCs w:val="24"/>
                <w:u w:val="single"/>
              </w:rPr>
              <w:t>ácia</w:t>
            </w:r>
            <w:r w:rsidRPr="00AF0B2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aktivity žiakmi</w:t>
            </w:r>
          </w:p>
          <w:p w:rsidR="00A63DA6" w:rsidRDefault="000E5EEA" w:rsidP="00684CD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Učiteľ </w:t>
            </w:r>
            <w:r w:rsidR="00491F01">
              <w:rPr>
                <w:sz w:val="24"/>
                <w:szCs w:val="24"/>
              </w:rPr>
              <w:t>rozdelí žiakov do štyroch skupín. Vyzve skupiny, aby si zvolili (ale učiteľ určí) zástupcov. Vyzve prvého zástupcu, aby šiel pre</w:t>
            </w:r>
            <w:r w:rsidR="00AF1C8A"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491F01">
              <w:rPr>
                <w:sz w:val="24"/>
                <w:szCs w:val="24"/>
              </w:rPr>
              <w:t xml:space="preserve"> tabuľu a odovzdá mu 10 kartičiek s trojicami pojmov</w:t>
            </w:r>
            <w:r w:rsidR="00AF1C8A">
              <w:rPr>
                <w:sz w:val="24"/>
                <w:szCs w:val="24"/>
              </w:rPr>
              <w:t xml:space="preserve"> (jednej farby)</w:t>
            </w:r>
            <w:r w:rsidR="00C1556B">
              <w:rPr>
                <w:sz w:val="24"/>
                <w:szCs w:val="24"/>
              </w:rPr>
              <w:t xml:space="preserve">. Spustí časomieru. Zástupca postupne </w:t>
            </w:r>
            <w:r w:rsidR="00C1556B" w:rsidRPr="00B63DA2">
              <w:rPr>
                <w:bCs/>
                <w:sz w:val="24"/>
                <w:szCs w:val="24"/>
              </w:rPr>
              <w:t xml:space="preserve">číta trojice pojmov </w:t>
            </w:r>
            <w:r w:rsidR="00C1556B">
              <w:rPr>
                <w:bCs/>
                <w:sz w:val="24"/>
                <w:szCs w:val="24"/>
              </w:rPr>
              <w:t xml:space="preserve">a jeho skupina sa snaží povedať správny nadradený pojem. Keď ho vyslovia, učiteľ povie ĎALEJ a zástupca prečíta pojmy na druhej kartičke atď. Ak skupina nevie určiť nadradený pojem, povie ĎALEJ. Učiteľ sleduje čas a počíta správne určené nadradené pojmy. Po skončení 1 min. sa skupiny vystriedajú. </w:t>
            </w:r>
            <w:r w:rsidR="00C1556B" w:rsidRPr="00B63DA2">
              <w:rPr>
                <w:bCs/>
                <w:sz w:val="24"/>
                <w:szCs w:val="24"/>
              </w:rPr>
              <w:t xml:space="preserve"> </w:t>
            </w:r>
          </w:p>
          <w:p w:rsidR="005A26A8" w:rsidRDefault="005A26A8" w:rsidP="00684CD7">
            <w:pPr>
              <w:jc w:val="both"/>
              <w:rPr>
                <w:b/>
                <w:sz w:val="24"/>
                <w:szCs w:val="24"/>
              </w:rPr>
            </w:pPr>
          </w:p>
          <w:p w:rsidR="005A26A8" w:rsidRDefault="005A26A8" w:rsidP="00684CD7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Správne riešenie: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566"/>
              <w:gridCol w:w="2268"/>
              <w:gridCol w:w="2126"/>
              <w:gridCol w:w="2410"/>
            </w:tblGrid>
            <w:tr w:rsidR="0079229F" w:rsidRPr="00CE0DB0" w:rsidTr="00F074DA">
              <w:tc>
                <w:tcPr>
                  <w:tcW w:w="2566" w:type="dxa"/>
                  <w:vAlign w:val="center"/>
                </w:tcPr>
                <w:p w:rsidR="0079229F" w:rsidRPr="00CE0DB0" w:rsidRDefault="001C10F2" w:rsidP="00684C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E0DB0">
                    <w:rPr>
                      <w:b/>
                      <w:sz w:val="20"/>
                      <w:szCs w:val="20"/>
                    </w:rPr>
                    <w:t>1. skupina</w:t>
                  </w:r>
                </w:p>
              </w:tc>
              <w:tc>
                <w:tcPr>
                  <w:tcW w:w="2268" w:type="dxa"/>
                  <w:vAlign w:val="center"/>
                </w:tcPr>
                <w:p w:rsidR="0079229F" w:rsidRPr="00CE0DB0" w:rsidRDefault="001C10F2" w:rsidP="00684C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E0DB0">
                    <w:rPr>
                      <w:b/>
                      <w:sz w:val="20"/>
                      <w:szCs w:val="20"/>
                    </w:rPr>
                    <w:t>2</w:t>
                  </w:r>
                  <w:r w:rsidRPr="00CE0DB0">
                    <w:rPr>
                      <w:b/>
                      <w:sz w:val="20"/>
                      <w:szCs w:val="20"/>
                    </w:rPr>
                    <w:t>. skupina</w:t>
                  </w:r>
                </w:p>
              </w:tc>
              <w:tc>
                <w:tcPr>
                  <w:tcW w:w="2126" w:type="dxa"/>
                  <w:vAlign w:val="center"/>
                </w:tcPr>
                <w:p w:rsidR="0079229F" w:rsidRPr="00CE0DB0" w:rsidRDefault="001C10F2" w:rsidP="00684C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E0DB0">
                    <w:rPr>
                      <w:b/>
                      <w:sz w:val="20"/>
                      <w:szCs w:val="20"/>
                    </w:rPr>
                    <w:t>3</w:t>
                  </w:r>
                  <w:r w:rsidRPr="00CE0DB0">
                    <w:rPr>
                      <w:b/>
                      <w:sz w:val="20"/>
                      <w:szCs w:val="20"/>
                    </w:rPr>
                    <w:t>. skupina</w:t>
                  </w:r>
                </w:p>
              </w:tc>
              <w:tc>
                <w:tcPr>
                  <w:tcW w:w="2410" w:type="dxa"/>
                  <w:vAlign w:val="center"/>
                </w:tcPr>
                <w:p w:rsidR="0079229F" w:rsidRPr="00CE0DB0" w:rsidRDefault="001C10F2" w:rsidP="00684C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E0DB0">
                    <w:rPr>
                      <w:b/>
                      <w:sz w:val="20"/>
                      <w:szCs w:val="20"/>
                    </w:rPr>
                    <w:t>4</w:t>
                  </w:r>
                  <w:r w:rsidRPr="00CE0DB0">
                    <w:rPr>
                      <w:b/>
                      <w:sz w:val="20"/>
                      <w:szCs w:val="20"/>
                    </w:rPr>
                    <w:t>. skupina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>koryto, ústie, meander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rieka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ind w:left="175" w:hanging="175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>Jadranské more, Balkánsky polostrov, Záhreb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Chorvátsko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sneh, krúpy, dážď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z</w:t>
                  </w:r>
                  <w:r w:rsidRPr="00684CD7">
                    <w:rPr>
                      <w:b/>
                      <w:sz w:val="18"/>
                      <w:szCs w:val="18"/>
                    </w:rPr>
                    <w:t>rážky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šachta, štôlňa, tma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baňa</w:t>
                  </w:r>
                </w:p>
                <w:p w:rsidR="00CE0DB0" w:rsidRPr="00684CD7" w:rsidRDefault="00CE0DB0" w:rsidP="00684CD7">
                  <w:p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žirafy, Kongo, čierna rasa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Afrika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Arabský, Somálsky, Pyrenejský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polostrov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piesok, duna, Egypt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púšť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Guinejský, Perzský, Mexický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záliv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Suezský, Panamský, Rýn-Mohan-Dunaj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p</w:t>
                  </w:r>
                  <w:r w:rsidRPr="00684CD7">
                    <w:rPr>
                      <w:b/>
                      <w:sz w:val="18"/>
                      <w:szCs w:val="18"/>
                    </w:rPr>
                    <w:t>rieplav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Jazero, rieka, vodná nádrž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vodstvo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kozub, kráter, láva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sopka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Gobi, Atacama, Kalahari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púšť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ľadovce, polárna žiara, ľadový medveď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Arktída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smer, strelka, sever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kompas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 xml:space="preserve">veža, modlitba, Boh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kostol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Fjordy, Oslo, Škandinávsky polostrov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Nórsko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Štiavnické, Kremnické, Vihorlatské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v</w:t>
                  </w:r>
                  <w:r w:rsidRPr="00684CD7">
                    <w:rPr>
                      <w:b/>
                      <w:sz w:val="18"/>
                      <w:szCs w:val="18"/>
                    </w:rPr>
                    <w:t>rchy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Pieniny, Malá Fatra, Vysoké Tatry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s</w:t>
                  </w:r>
                  <w:r w:rsidRPr="00684CD7">
                    <w:rPr>
                      <w:b/>
                      <w:sz w:val="18"/>
                      <w:szCs w:val="18"/>
                    </w:rPr>
                    <w:t>lovenské pohoria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 xml:space="preserve">obchody, paneláky, ulice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mesto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závod, výroba, automobil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priemysel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Kresťanstvo, Islam, Budhizmus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n</w:t>
                  </w:r>
                  <w:r w:rsidRPr="00684CD7">
                    <w:rPr>
                      <w:b/>
                      <w:sz w:val="18"/>
                      <w:szCs w:val="18"/>
                    </w:rPr>
                    <w:t>áboženstvo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Spln, nov, prvá štvrť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Mesiac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Benátky, Vezuv, Sicília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Taliansko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Pádska, Poddunajská, Veľkopoľská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nížina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hurikán, tsunami, zemetrasenie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p</w:t>
                  </w:r>
                  <w:r w:rsidRPr="00684CD7">
                    <w:rPr>
                      <w:b/>
                      <w:sz w:val="18"/>
                      <w:szCs w:val="18"/>
                    </w:rPr>
                    <w:t>rírodná katastrofa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Čierne, červené, baltské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more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baobab, zebra, Afrika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savana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Gibraltár, Lamanš, Bospor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prieliv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tráva, indián, bizón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p</w:t>
                  </w:r>
                  <w:r w:rsidRPr="00684CD7">
                    <w:rPr>
                      <w:b/>
                      <w:sz w:val="18"/>
                      <w:szCs w:val="18"/>
                    </w:rPr>
                    <w:t>réria</w:t>
                  </w:r>
                  <w:r w:rsidRPr="00684CD7">
                    <w:rPr>
                      <w:b/>
                      <w:sz w:val="18"/>
                      <w:szCs w:val="18"/>
                    </w:rPr>
                    <w:t>/step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Slnko, Zem, Neptún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s</w:t>
                  </w:r>
                  <w:r w:rsidRPr="00684CD7">
                    <w:rPr>
                      <w:b/>
                      <w:sz w:val="18"/>
                      <w:szCs w:val="18"/>
                    </w:rPr>
                    <w:t>lnečná sústava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Jadro, plášť, kôra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Zem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sz w:val="18"/>
                      <w:szCs w:val="18"/>
                    </w:rPr>
                    <w:t>skala, stredovek, zrúcanina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hrad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ind w:left="190" w:hanging="190"/>
                    <w:jc w:val="both"/>
                    <w:rPr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Václav Havel, Labe, Praha </w:t>
                  </w:r>
                  <w:r w:rsidRPr="00684CD7">
                    <w:rPr>
                      <w:sz w:val="18"/>
                      <w:szCs w:val="18"/>
                    </w:rPr>
                    <w:t>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Česká republika</w:t>
                  </w: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sz w:val="18"/>
                      <w:szCs w:val="18"/>
                    </w:rPr>
                    <w:t xml:space="preserve">Praha, Paríž, Viedeň – </w:t>
                  </w:r>
                  <w:r w:rsidRPr="00684CD7">
                    <w:rPr>
                      <w:b/>
                      <w:sz w:val="18"/>
                      <w:szCs w:val="18"/>
                    </w:rPr>
                    <w:t>hlavné mesto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175" w:hanging="175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 xml:space="preserve">lietadlo, vlak, električka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doprava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176" w:hanging="176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vrešťan, ara, leňochod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dažďový prales</w:t>
                  </w:r>
                </w:p>
              </w:tc>
            </w:tr>
            <w:tr w:rsidR="00CE0DB0" w:rsidRPr="00CE0DB0" w:rsidTr="00F074DA">
              <w:tc>
                <w:tcPr>
                  <w:tcW w:w="256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7"/>
                    </w:numPr>
                    <w:spacing w:line="276" w:lineRule="auto"/>
                    <w:ind w:left="331" w:hanging="331"/>
                    <w:jc w:val="both"/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684CD7">
                    <w:rPr>
                      <w:rFonts w:eastAsia="Times New Roman"/>
                      <w:bCs/>
                      <w:sz w:val="18"/>
                      <w:szCs w:val="18"/>
                    </w:rPr>
                    <w:t>legenda, strelka, mierka</w:t>
                  </w:r>
                  <w:r w:rsidRPr="00684CD7">
                    <w:rPr>
                      <w:sz w:val="18"/>
                      <w:szCs w:val="18"/>
                    </w:rPr>
                    <w:t xml:space="preserve"> – </w:t>
                  </w:r>
                  <w:r w:rsidRPr="00684CD7">
                    <w:rPr>
                      <w:b/>
                      <w:sz w:val="18"/>
                      <w:szCs w:val="18"/>
                    </w:rPr>
                    <w:t>mapa</w:t>
                  </w:r>
                </w:p>
                <w:p w:rsidR="00CE0DB0" w:rsidRPr="00684CD7" w:rsidRDefault="00CE0DB0" w:rsidP="00684CD7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8"/>
                    </w:numPr>
                    <w:spacing w:line="276" w:lineRule="auto"/>
                    <w:ind w:left="317" w:hanging="31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Cyprus, Madagaskar, Kréta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ostrov</w:t>
                  </w:r>
                </w:p>
              </w:tc>
              <w:tc>
                <w:tcPr>
                  <w:tcW w:w="2126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9"/>
                    </w:numPr>
                    <w:spacing w:line="276" w:lineRule="auto"/>
                    <w:ind w:left="317" w:hanging="31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kumulus, cirrus, kumulonim</w:t>
                  </w:r>
                  <w:r w:rsidR="00684CD7">
                    <w:rPr>
                      <w:bCs/>
                      <w:sz w:val="18"/>
                      <w:szCs w:val="18"/>
                    </w:rPr>
                    <w:t>.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Pr="00684CD7">
                    <w:rPr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b/>
                      <w:sz w:val="18"/>
                      <w:szCs w:val="18"/>
                    </w:rPr>
                    <w:t>oblak</w:t>
                  </w:r>
                </w:p>
              </w:tc>
              <w:tc>
                <w:tcPr>
                  <w:tcW w:w="2410" w:type="dxa"/>
                  <w:vAlign w:val="center"/>
                </w:tcPr>
                <w:p w:rsidR="00CE0DB0" w:rsidRPr="00684CD7" w:rsidRDefault="00CE0DB0" w:rsidP="00684CD7">
                  <w:pPr>
                    <w:pStyle w:val="Odsekzoznamu"/>
                    <w:numPr>
                      <w:ilvl w:val="0"/>
                      <w:numId w:val="10"/>
                    </w:numPr>
                    <w:spacing w:line="276" w:lineRule="auto"/>
                    <w:ind w:left="317" w:hanging="31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84CD7">
                    <w:rPr>
                      <w:bCs/>
                      <w:sz w:val="18"/>
                      <w:szCs w:val="18"/>
                    </w:rPr>
                    <w:t>zlato, meď, olovo</w:t>
                  </w:r>
                  <w:r w:rsidRPr="00684CD7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84CD7">
                    <w:rPr>
                      <w:sz w:val="18"/>
                      <w:szCs w:val="18"/>
                    </w:rPr>
                    <w:t xml:space="preserve"> –</w:t>
                  </w:r>
                  <w:r w:rsidR="00244829" w:rsidRPr="00684CD7">
                    <w:rPr>
                      <w:sz w:val="18"/>
                      <w:szCs w:val="18"/>
                    </w:rPr>
                    <w:t xml:space="preserve"> </w:t>
                  </w:r>
                  <w:r w:rsidR="00244829" w:rsidRPr="00684CD7">
                    <w:rPr>
                      <w:b/>
                      <w:sz w:val="18"/>
                      <w:szCs w:val="18"/>
                    </w:rPr>
                    <w:t>minerál</w:t>
                  </w:r>
                </w:p>
              </w:tc>
            </w:tr>
          </w:tbl>
          <w:p w:rsidR="00A63DA6" w:rsidRPr="00AF0B25" w:rsidRDefault="0053217D" w:rsidP="00684CD7">
            <w:pPr>
              <w:spacing w:before="12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A63DA6" w:rsidRPr="00AF0B25">
              <w:rPr>
                <w:b/>
                <w:bCs/>
                <w:sz w:val="24"/>
                <w:szCs w:val="24"/>
              </w:rPr>
              <w:t>Hodnotiaca fáza (reflexia)</w:t>
            </w:r>
            <w:r w:rsidR="00D811A6">
              <w:rPr>
                <w:b/>
                <w:bCs/>
                <w:sz w:val="24"/>
                <w:szCs w:val="24"/>
              </w:rPr>
              <w:t xml:space="preserve"> </w:t>
            </w:r>
            <w:r w:rsidR="00D55406">
              <w:rPr>
                <w:b/>
                <w:bCs/>
                <w:sz w:val="24"/>
                <w:szCs w:val="24"/>
              </w:rPr>
              <w:t>3</w:t>
            </w:r>
            <w:r w:rsidR="00D811A6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14695F" w:rsidRPr="0014695F" w:rsidRDefault="00D55406" w:rsidP="00684CD7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C1556B">
              <w:rPr>
                <w:sz w:val="24"/>
                <w:szCs w:val="24"/>
              </w:rPr>
              <w:t xml:space="preserve">skončení všetkých skupín učiteľ určí víťaza hry.  </w:t>
            </w:r>
            <w:r w:rsidR="00C1556B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Následne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spolu so žiakmi zreflektuje </w:t>
            </w:r>
            <w:r w:rsidR="00C1556B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jej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priebeh a prípadné problémy. Opýta sa žiakov a</w:t>
            </w:r>
            <w:r w:rsidRPr="00E41078">
              <w:rPr>
                <w:sz w:val="24"/>
                <w:szCs w:val="24"/>
              </w:rPr>
              <w:t>ko sa im pracovalo, čo nové sa naučili</w:t>
            </w:r>
            <w:r w:rsidR="00C1556B">
              <w:rPr>
                <w:sz w:val="24"/>
                <w:szCs w:val="24"/>
              </w:rPr>
              <w:t xml:space="preserve"> a</w:t>
            </w:r>
            <w:r w:rsidRPr="00E41078">
              <w:rPr>
                <w:sz w:val="24"/>
                <w:szCs w:val="24"/>
              </w:rPr>
              <w:t xml:space="preserve"> </w:t>
            </w:r>
            <w:r w:rsidR="00C1556B">
              <w:rPr>
                <w:sz w:val="24"/>
                <w:szCs w:val="24"/>
              </w:rPr>
              <w:t>ktorým pojmom</w:t>
            </w:r>
            <w:r w:rsidRPr="00E41078">
              <w:rPr>
                <w:sz w:val="24"/>
                <w:szCs w:val="24"/>
              </w:rPr>
              <w:t xml:space="preserve"> </w:t>
            </w:r>
            <w:r w:rsidR="00C1556B">
              <w:rPr>
                <w:sz w:val="24"/>
                <w:szCs w:val="24"/>
              </w:rPr>
              <w:t>nerozumeli</w:t>
            </w:r>
            <w:r w:rsidRPr="00E410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1556B">
              <w:rPr>
                <w:sz w:val="24"/>
                <w:szCs w:val="24"/>
              </w:rPr>
              <w:t xml:space="preserve">V spoločnej diskusii vysvetlí tieto pojmy (alebo vyzve žiakov, aby ich vysvetlili svojimi slovami).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285" w:rsidRDefault="00213285" w:rsidP="00684CD7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084F2A">
              <w:rPr>
                <w:sz w:val="24"/>
                <w:szCs w:val="24"/>
              </w:rPr>
              <w:t xml:space="preserve"> </w:t>
            </w:r>
            <w:r w:rsidR="009C3CC0">
              <w:rPr>
                <w:sz w:val="24"/>
                <w:szCs w:val="24"/>
              </w:rPr>
              <w:t>Učiteľ môže zvážiť pojmy (ich obsah, náročnosť) v didaktickej hre a prípadne ich upraviť alebo doplniť pre ďalšie skupiny. Učiteľ môže hru aj obrátiť</w:t>
            </w:r>
            <w:r w:rsidR="001C10F2">
              <w:rPr>
                <w:sz w:val="24"/>
                <w:szCs w:val="24"/>
              </w:rPr>
              <w:t xml:space="preserve"> </w:t>
            </w:r>
            <w:r w:rsidR="00684CD7" w:rsidRPr="00684CD7">
              <w:rPr>
                <w:sz w:val="18"/>
                <w:szCs w:val="18"/>
              </w:rPr>
              <w:t>–</w:t>
            </w:r>
            <w:r w:rsidR="009C3CC0">
              <w:rPr>
                <w:sz w:val="24"/>
                <w:szCs w:val="24"/>
              </w:rPr>
              <w:t xml:space="preserve"> prečítať všeobecný geografický pojem a úlohou skupín bude v stanovenom časovom limite </w:t>
            </w:r>
            <w:r w:rsidR="001C10F2">
              <w:rPr>
                <w:sz w:val="24"/>
                <w:szCs w:val="24"/>
              </w:rPr>
              <w:t>napísať čo najviac konkrétnych príkladov na daný pojem.</w:t>
            </w:r>
            <w:r w:rsidR="00684CD7">
              <w:rPr>
                <w:sz w:val="24"/>
                <w:szCs w:val="24"/>
              </w:rPr>
              <w:t xml:space="preserve">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3285" w:rsidRDefault="00B117DA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Zdroj</w:t>
            </w:r>
            <w:r w:rsidR="00213285">
              <w:rPr>
                <w:b/>
                <w:bCs/>
                <w:sz w:val="24"/>
                <w:szCs w:val="24"/>
              </w:rPr>
              <w:t>:</w:t>
            </w:r>
            <w:r w:rsidR="0053217D">
              <w:rPr>
                <w:b/>
                <w:bCs/>
                <w:sz w:val="24"/>
                <w:szCs w:val="24"/>
              </w:rPr>
              <w:t xml:space="preserve"> </w:t>
            </w:r>
            <w:r w:rsidR="00454F85">
              <w:rPr>
                <w:bCs/>
                <w:sz w:val="24"/>
                <w:szCs w:val="24"/>
              </w:rPr>
              <w:t>vlastné spracovanie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Default="00213285" w:rsidP="00684CD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53217D">
              <w:rPr>
                <w:bCs/>
                <w:sz w:val="24"/>
                <w:szCs w:val="24"/>
              </w:rPr>
              <w:t>RNDr. Martina Škodová, PhD.</w:t>
            </w:r>
            <w:r w:rsidR="0053217D" w:rsidRPr="00D27205">
              <w:rPr>
                <w:bCs/>
                <w:sz w:val="24"/>
                <w:szCs w:val="24"/>
              </w:rPr>
              <w:t xml:space="preserve">, </w:t>
            </w:r>
            <w:r w:rsidR="0053217D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454F85" w:rsidRDefault="00244829" w:rsidP="00684CD7">
      <w:pPr>
        <w:pageBreakBefor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Príloha 1:</w:t>
      </w:r>
    </w:p>
    <w:tbl>
      <w:tblPr>
        <w:tblStyle w:val="Mriekatabu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koryto, ústie, meander</w:t>
            </w:r>
          </w:p>
          <w:p w:rsidR="00244829" w:rsidRPr="00D13A44" w:rsidRDefault="00244829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žirafy, Kongo, č</w:t>
            </w:r>
            <w:r>
              <w:rPr>
                <w:b/>
                <w:bCs/>
                <w:sz w:val="44"/>
                <w:szCs w:val="44"/>
              </w:rPr>
              <w:t>ierna rasa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Suezský, Panamský, Rýn-Mohan-Dunaj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ľadovce, polárna žiara, ľadový medveď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lastRenderedPageBreak/>
              <w:t>Štiavnické, Kremnické, Vihorlatské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Kresťanstvo, Islam, Budhizmus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</w:t>
            </w:r>
            <w:r w:rsidRPr="00244829">
              <w:rPr>
                <w:b/>
                <w:bCs/>
                <w:sz w:val="44"/>
                <w:szCs w:val="44"/>
              </w:rPr>
              <w:t>urikán, tsunami, zemetrasenie</w:t>
            </w:r>
          </w:p>
          <w:p w:rsidR="00244829" w:rsidRPr="00D13A44" w:rsidRDefault="00244829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tráva, indián, bizón</w:t>
            </w:r>
          </w:p>
          <w:p w:rsidR="00244829" w:rsidRPr="00D13A44" w:rsidRDefault="00244829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lastRenderedPageBreak/>
              <w:t>Václav Havel, Labe, Praha</w:t>
            </w:r>
          </w:p>
          <w:p w:rsidR="00244829" w:rsidRPr="00D13A44" w:rsidRDefault="00244829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FFF2CC" w:themeFill="accent4" w:themeFillTint="33"/>
            <w:vAlign w:val="center"/>
          </w:tcPr>
          <w:p w:rsidR="00244829" w:rsidRPr="00244829" w:rsidRDefault="005B1F3A" w:rsidP="00684CD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</w:t>
            </w:r>
            <w:r w:rsidR="00244829">
              <w:rPr>
                <w:b/>
                <w:bCs/>
                <w:sz w:val="44"/>
                <w:szCs w:val="44"/>
              </w:rPr>
              <w:t xml:space="preserve">egenda, </w:t>
            </w:r>
            <w:r>
              <w:rPr>
                <w:b/>
                <w:bCs/>
                <w:sz w:val="44"/>
                <w:szCs w:val="44"/>
              </w:rPr>
              <w:t>smerová ružica</w:t>
            </w:r>
            <w:r w:rsidR="00244829">
              <w:rPr>
                <w:b/>
                <w:bCs/>
                <w:sz w:val="44"/>
                <w:szCs w:val="44"/>
              </w:rPr>
              <w:t>, mierka</w:t>
            </w:r>
          </w:p>
          <w:p w:rsidR="00244829" w:rsidRPr="00D13A44" w:rsidRDefault="00244829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:rsidR="005A26A8" w:rsidRDefault="005A26A8" w:rsidP="00684CD7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Jadranské more, Balkánsky polostrov, Záhreb</w:t>
            </w:r>
          </w:p>
          <w:p w:rsidR="00244829" w:rsidRPr="00D13A44" w:rsidRDefault="00244829" w:rsidP="00684CD7">
            <w:p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Arabský, Somálsky, Pyrenejský</w:t>
            </w:r>
          </w:p>
          <w:p w:rsidR="00244829" w:rsidRPr="00D13A44" w:rsidRDefault="00244829" w:rsidP="00684CD7">
            <w:pPr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5B1F3A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j</w:t>
            </w:r>
            <w:r w:rsidR="00244829" w:rsidRPr="00244829">
              <w:rPr>
                <w:b/>
                <w:bCs/>
                <w:sz w:val="44"/>
                <w:szCs w:val="44"/>
              </w:rPr>
              <w:t>azero, rieka, vodná nádrž</w:t>
            </w:r>
          </w:p>
          <w:p w:rsidR="00244829" w:rsidRPr="00D13A44" w:rsidRDefault="00244829" w:rsidP="00684CD7">
            <w:pPr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 w:rsidRPr="00244829"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t>smer, strelka, sever</w:t>
            </w:r>
          </w:p>
          <w:p w:rsidR="00244829" w:rsidRPr="00D13A44" w:rsidRDefault="00244829" w:rsidP="00684CD7">
            <w:pPr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Pieniny, Malá Fatra, Vysoké Tatry</w:t>
            </w:r>
          </w:p>
          <w:p w:rsidR="00244829" w:rsidRPr="00D13A44" w:rsidRDefault="00244829" w:rsidP="00684CD7">
            <w:p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5B1F3A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</w:t>
            </w:r>
            <w:r w:rsidR="00244829" w:rsidRPr="00244829">
              <w:rPr>
                <w:b/>
                <w:bCs/>
                <w:sz w:val="44"/>
                <w:szCs w:val="44"/>
              </w:rPr>
              <w:t>pln, nov, prvá štvrť</w:t>
            </w:r>
          </w:p>
          <w:p w:rsidR="00244829" w:rsidRPr="00D13A44" w:rsidRDefault="00244829" w:rsidP="00684CD7">
            <w:pPr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lastRenderedPageBreak/>
              <w:t xml:space="preserve">Čierne, </w:t>
            </w:r>
            <w:r w:rsidR="005B1F3A">
              <w:rPr>
                <w:b/>
                <w:bCs/>
                <w:sz w:val="44"/>
                <w:szCs w:val="44"/>
              </w:rPr>
              <w:t>Č</w:t>
            </w:r>
            <w:r w:rsidRPr="00244829">
              <w:rPr>
                <w:b/>
                <w:bCs/>
                <w:sz w:val="44"/>
                <w:szCs w:val="44"/>
              </w:rPr>
              <w:t xml:space="preserve">ervené, </w:t>
            </w:r>
            <w:r w:rsidR="005B1F3A">
              <w:rPr>
                <w:b/>
                <w:bCs/>
                <w:sz w:val="44"/>
                <w:szCs w:val="44"/>
              </w:rPr>
              <w:t>B</w:t>
            </w:r>
            <w:r w:rsidRPr="00244829">
              <w:rPr>
                <w:b/>
                <w:bCs/>
                <w:sz w:val="44"/>
                <w:szCs w:val="44"/>
              </w:rPr>
              <w:t>altské</w:t>
            </w:r>
          </w:p>
          <w:p w:rsidR="00244829" w:rsidRPr="00D13A44" w:rsidRDefault="00244829" w:rsidP="00684CD7">
            <w:p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Slnko, Zem, Neptún</w:t>
            </w:r>
          </w:p>
          <w:p w:rsidR="00244829" w:rsidRPr="00D13A44" w:rsidRDefault="00244829" w:rsidP="00684CD7">
            <w:p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5B1F3A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t>Praha, Paríž, Viedeň</w:t>
            </w:r>
          </w:p>
          <w:p w:rsidR="00244829" w:rsidRPr="00D13A44" w:rsidRDefault="00244829" w:rsidP="00684CD7">
            <w:p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244829" w:rsidRPr="00D13A44" w:rsidTr="005B1F3A">
        <w:trPr>
          <w:trHeight w:val="3062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44829" w:rsidRPr="00244829" w:rsidRDefault="00244829" w:rsidP="00684CD7">
            <w:pPr>
              <w:pStyle w:val="Odsekzoznamu"/>
              <w:numPr>
                <w:ilvl w:val="0"/>
                <w:numId w:val="13"/>
              </w:numPr>
              <w:spacing w:line="276" w:lineRule="auto"/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  <w:r w:rsidRPr="00244829">
              <w:rPr>
                <w:b/>
                <w:bCs/>
                <w:sz w:val="44"/>
                <w:szCs w:val="44"/>
              </w:rPr>
              <w:t>Cyprus, Madagaskar, Kréta</w:t>
            </w:r>
          </w:p>
          <w:p w:rsidR="00244829" w:rsidRPr="00D13A44" w:rsidRDefault="00244829" w:rsidP="00684CD7">
            <w:pPr>
              <w:ind w:left="880" w:hanging="502"/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:rsidR="00244829" w:rsidRDefault="00244829" w:rsidP="00684CD7">
      <w:pPr>
        <w:jc w:val="both"/>
        <w:rPr>
          <w:b/>
          <w:sz w:val="24"/>
          <w:szCs w:val="24"/>
        </w:rPr>
      </w:pPr>
    </w:p>
    <w:p w:rsidR="005A26A8" w:rsidRDefault="005A26A8" w:rsidP="00684CD7">
      <w:pPr>
        <w:jc w:val="both"/>
        <w:rPr>
          <w:b/>
          <w:sz w:val="24"/>
          <w:szCs w:val="24"/>
        </w:rPr>
      </w:pPr>
    </w:p>
    <w:p w:rsidR="005B1F3A" w:rsidRDefault="005B1F3A" w:rsidP="00684CD7">
      <w:pPr>
        <w:jc w:val="both"/>
        <w:rPr>
          <w:b/>
          <w:sz w:val="24"/>
          <w:szCs w:val="24"/>
        </w:rPr>
      </w:pPr>
    </w:p>
    <w:p w:rsidR="005B1F3A" w:rsidRDefault="005B1F3A" w:rsidP="00684CD7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lastRenderedPageBreak/>
              <w:t>sneh, krúpy, dážď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piesok, duna, Egypt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kozub, kráter, láva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 w:rsidRPr="005B1F3A"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t>veža, modlitba, Boh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 w:rsidRPr="005B1F3A"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lastRenderedPageBreak/>
              <w:t>obchody, paneláky, ulice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Benátky, Vezuv, Sicília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baobab,</w:t>
            </w:r>
            <w:r w:rsidRPr="005B1F3A"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zebra</w:t>
            </w:r>
            <w:r w:rsidRPr="005B1F3A">
              <w:rPr>
                <w:b/>
                <w:bCs/>
                <w:sz w:val="44"/>
                <w:szCs w:val="44"/>
              </w:rPr>
              <w:t xml:space="preserve">, </w:t>
            </w:r>
            <w:r>
              <w:rPr>
                <w:b/>
                <w:bCs/>
                <w:sz w:val="44"/>
                <w:szCs w:val="44"/>
              </w:rPr>
              <w:t>Afrika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</w:t>
            </w:r>
            <w:r w:rsidRPr="005B1F3A">
              <w:rPr>
                <w:b/>
                <w:bCs/>
                <w:sz w:val="44"/>
                <w:szCs w:val="44"/>
              </w:rPr>
              <w:t>adro, plášť, kôra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lastRenderedPageBreak/>
              <w:t>lietadlo, vlak, električka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 xml:space="preserve">Kumulus, </w:t>
            </w:r>
            <w:r>
              <w:rPr>
                <w:b/>
                <w:bCs/>
                <w:sz w:val="44"/>
                <w:szCs w:val="44"/>
              </w:rPr>
              <w:t>C</w:t>
            </w:r>
            <w:r w:rsidRPr="005B1F3A">
              <w:rPr>
                <w:b/>
                <w:bCs/>
                <w:sz w:val="44"/>
                <w:szCs w:val="44"/>
              </w:rPr>
              <w:t xml:space="preserve">irrus, </w:t>
            </w:r>
            <w:r>
              <w:rPr>
                <w:b/>
                <w:bCs/>
                <w:sz w:val="44"/>
                <w:szCs w:val="44"/>
              </w:rPr>
              <w:t>K</w:t>
            </w:r>
            <w:r w:rsidRPr="005B1F3A">
              <w:rPr>
                <w:b/>
                <w:bCs/>
                <w:sz w:val="44"/>
                <w:szCs w:val="44"/>
              </w:rPr>
              <w:t>umulonimbus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:rsidR="005B1F3A" w:rsidRDefault="005B1F3A" w:rsidP="00684CD7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š</w:t>
            </w:r>
            <w:r w:rsidRPr="005B1F3A">
              <w:rPr>
                <w:b/>
                <w:bCs/>
                <w:sz w:val="44"/>
                <w:szCs w:val="44"/>
              </w:rPr>
              <w:t>achta, štôlňa, tma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Guinejský, Perzský, Mexický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lastRenderedPageBreak/>
              <w:t>Gobi, Atacama, Kalahari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Fjordy, Oslo, Škandinávsky polostrov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 w:rsidRPr="005B1F3A"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t>závod, výroba, automobil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Pádska, Poddunajská, Veľkopoľská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lastRenderedPageBreak/>
              <w:t>Gibraltár, Lamanš, Bospor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 w:rsidRPr="005B1F3A">
              <w:rPr>
                <w:rFonts w:eastAsia="Times New Roman"/>
                <w:b/>
                <w:bCs/>
                <w:color w:val="000000"/>
                <w:sz w:val="44"/>
                <w:szCs w:val="44"/>
              </w:rPr>
              <w:t>skala, stredovek, zrúcanina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vrešťan, ara, leňochod</w:t>
            </w:r>
          </w:p>
          <w:p w:rsidR="005B1F3A" w:rsidRPr="00D13A44" w:rsidRDefault="005B1F3A" w:rsidP="00684CD7">
            <w:pPr>
              <w:spacing w:line="276" w:lineRule="auto"/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B1F3A" w:rsidRPr="00D13A44" w:rsidTr="005B1F3A">
        <w:trPr>
          <w:trHeight w:val="3062"/>
        </w:trPr>
        <w:tc>
          <w:tcPr>
            <w:tcW w:w="9062" w:type="dxa"/>
            <w:shd w:val="clear" w:color="auto" w:fill="FBE4D5" w:themeFill="accent2" w:themeFillTint="33"/>
            <w:vAlign w:val="center"/>
          </w:tcPr>
          <w:p w:rsidR="005B1F3A" w:rsidRPr="005B1F3A" w:rsidRDefault="005B1F3A" w:rsidP="00684CD7">
            <w:pPr>
              <w:pStyle w:val="Odsekzoznamu"/>
              <w:numPr>
                <w:ilvl w:val="0"/>
                <w:numId w:val="15"/>
              </w:numPr>
              <w:spacing w:line="276" w:lineRule="auto"/>
              <w:ind w:left="1021" w:hanging="661"/>
              <w:jc w:val="both"/>
              <w:rPr>
                <w:b/>
                <w:bCs/>
                <w:sz w:val="44"/>
                <w:szCs w:val="44"/>
              </w:rPr>
            </w:pPr>
            <w:r w:rsidRPr="005B1F3A">
              <w:rPr>
                <w:b/>
                <w:bCs/>
                <w:sz w:val="44"/>
                <w:szCs w:val="44"/>
              </w:rPr>
              <w:t>zlato, meď, olovo</w:t>
            </w:r>
          </w:p>
          <w:p w:rsidR="005B1F3A" w:rsidRPr="00D13A44" w:rsidRDefault="005B1F3A" w:rsidP="00684CD7">
            <w:pPr>
              <w:ind w:left="880" w:hanging="520"/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:rsidR="005A26A8" w:rsidRDefault="005A26A8" w:rsidP="00684CD7">
      <w:pPr>
        <w:jc w:val="both"/>
        <w:rPr>
          <w:b/>
          <w:sz w:val="24"/>
          <w:szCs w:val="24"/>
        </w:rPr>
      </w:pPr>
    </w:p>
    <w:p w:rsidR="005A26A8" w:rsidRDefault="005A26A8" w:rsidP="00684CD7">
      <w:pPr>
        <w:jc w:val="both"/>
        <w:rPr>
          <w:b/>
          <w:sz w:val="24"/>
          <w:szCs w:val="24"/>
        </w:rPr>
      </w:pPr>
    </w:p>
    <w:p w:rsidR="005A26A8" w:rsidRDefault="005A26A8" w:rsidP="00684CD7">
      <w:pPr>
        <w:jc w:val="both"/>
        <w:rPr>
          <w:b/>
          <w:sz w:val="24"/>
          <w:szCs w:val="24"/>
        </w:rPr>
      </w:pPr>
    </w:p>
    <w:p w:rsidR="005A26A8" w:rsidRDefault="005A26A8" w:rsidP="00684CD7">
      <w:pPr>
        <w:jc w:val="both"/>
        <w:rPr>
          <w:b/>
          <w:sz w:val="24"/>
          <w:szCs w:val="24"/>
        </w:rPr>
      </w:pPr>
    </w:p>
    <w:sectPr w:rsidR="005A26A8" w:rsidSect="005A26A8">
      <w:footerReference w:type="default" r:id="rId7"/>
      <w:type w:val="continuous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DB" w:rsidRDefault="001923DB" w:rsidP="00925485">
      <w:pPr>
        <w:spacing w:after="0" w:line="240" w:lineRule="auto"/>
      </w:pPr>
      <w:r>
        <w:separator/>
      </w:r>
    </w:p>
  </w:endnote>
  <w:endnote w:type="continuationSeparator" w:id="0">
    <w:p w:rsidR="001923DB" w:rsidRDefault="001923D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DB" w:rsidRDefault="001923DB" w:rsidP="00925485">
      <w:pPr>
        <w:spacing w:after="0" w:line="240" w:lineRule="auto"/>
      </w:pPr>
      <w:r>
        <w:separator/>
      </w:r>
    </w:p>
  </w:footnote>
  <w:footnote w:type="continuationSeparator" w:id="0">
    <w:p w:rsidR="001923DB" w:rsidRDefault="001923D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97E"/>
    <w:multiLevelType w:val="hybridMultilevel"/>
    <w:tmpl w:val="4DEA8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802"/>
    <w:multiLevelType w:val="hybridMultilevel"/>
    <w:tmpl w:val="2B7EF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210"/>
    <w:multiLevelType w:val="hybridMultilevel"/>
    <w:tmpl w:val="FDA2F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E59EE"/>
    <w:multiLevelType w:val="hybridMultilevel"/>
    <w:tmpl w:val="4F3E91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64CA"/>
    <w:multiLevelType w:val="hybridMultilevel"/>
    <w:tmpl w:val="AB6486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31D"/>
    <w:multiLevelType w:val="hybridMultilevel"/>
    <w:tmpl w:val="2A3A7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E55"/>
    <w:multiLevelType w:val="hybridMultilevel"/>
    <w:tmpl w:val="A15CD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0D8"/>
    <w:multiLevelType w:val="hybridMultilevel"/>
    <w:tmpl w:val="2B7EF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15A8"/>
    <w:multiLevelType w:val="hybridMultilevel"/>
    <w:tmpl w:val="23AA9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69C8"/>
    <w:multiLevelType w:val="hybridMultilevel"/>
    <w:tmpl w:val="C3841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C70"/>
    <w:multiLevelType w:val="hybridMultilevel"/>
    <w:tmpl w:val="58344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340F"/>
    <w:multiLevelType w:val="hybridMultilevel"/>
    <w:tmpl w:val="DEDA0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3D46"/>
    <w:multiLevelType w:val="hybridMultilevel"/>
    <w:tmpl w:val="EE42F6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E50"/>
    <w:multiLevelType w:val="hybridMultilevel"/>
    <w:tmpl w:val="D900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4ECC"/>
    <w:rsid w:val="00047E0A"/>
    <w:rsid w:val="00073897"/>
    <w:rsid w:val="00084F2A"/>
    <w:rsid w:val="000E5EEA"/>
    <w:rsid w:val="0014695F"/>
    <w:rsid w:val="001923DB"/>
    <w:rsid w:val="001B4AC3"/>
    <w:rsid w:val="001C10F2"/>
    <w:rsid w:val="001C710D"/>
    <w:rsid w:val="00213285"/>
    <w:rsid w:val="00244829"/>
    <w:rsid w:val="0026633F"/>
    <w:rsid w:val="0028309B"/>
    <w:rsid w:val="0029023C"/>
    <w:rsid w:val="002A63E7"/>
    <w:rsid w:val="002C09A7"/>
    <w:rsid w:val="002D55FB"/>
    <w:rsid w:val="002D7CD7"/>
    <w:rsid w:val="0032102B"/>
    <w:rsid w:val="003740A6"/>
    <w:rsid w:val="00376EA1"/>
    <w:rsid w:val="003D0A43"/>
    <w:rsid w:val="003E034D"/>
    <w:rsid w:val="003F679E"/>
    <w:rsid w:val="004062CC"/>
    <w:rsid w:val="00454F85"/>
    <w:rsid w:val="004711A2"/>
    <w:rsid w:val="00491F01"/>
    <w:rsid w:val="004B3B52"/>
    <w:rsid w:val="004B6975"/>
    <w:rsid w:val="004C4974"/>
    <w:rsid w:val="004E40B5"/>
    <w:rsid w:val="0050472D"/>
    <w:rsid w:val="0053217D"/>
    <w:rsid w:val="00542896"/>
    <w:rsid w:val="005620CB"/>
    <w:rsid w:val="005805FF"/>
    <w:rsid w:val="005A26A8"/>
    <w:rsid w:val="005B1F3A"/>
    <w:rsid w:val="00605F5E"/>
    <w:rsid w:val="006178C8"/>
    <w:rsid w:val="0063454A"/>
    <w:rsid w:val="00664119"/>
    <w:rsid w:val="00684CD7"/>
    <w:rsid w:val="006A6952"/>
    <w:rsid w:val="006B13E6"/>
    <w:rsid w:val="006B15F4"/>
    <w:rsid w:val="007111B7"/>
    <w:rsid w:val="00750C5D"/>
    <w:rsid w:val="0079229F"/>
    <w:rsid w:val="007B53B0"/>
    <w:rsid w:val="007C1F29"/>
    <w:rsid w:val="007E5091"/>
    <w:rsid w:val="00913F77"/>
    <w:rsid w:val="00920163"/>
    <w:rsid w:val="00925485"/>
    <w:rsid w:val="0094619D"/>
    <w:rsid w:val="009640FC"/>
    <w:rsid w:val="009C3CC0"/>
    <w:rsid w:val="00A355E5"/>
    <w:rsid w:val="00A63DA6"/>
    <w:rsid w:val="00A9055D"/>
    <w:rsid w:val="00A94ADF"/>
    <w:rsid w:val="00AF0B25"/>
    <w:rsid w:val="00AF1C8A"/>
    <w:rsid w:val="00B117DA"/>
    <w:rsid w:val="00B23BBE"/>
    <w:rsid w:val="00B63DA2"/>
    <w:rsid w:val="00BA72D7"/>
    <w:rsid w:val="00BE2190"/>
    <w:rsid w:val="00C1556B"/>
    <w:rsid w:val="00C25A7B"/>
    <w:rsid w:val="00C902FA"/>
    <w:rsid w:val="00C96C25"/>
    <w:rsid w:val="00CA6433"/>
    <w:rsid w:val="00CC3188"/>
    <w:rsid w:val="00CC4B42"/>
    <w:rsid w:val="00CC72CD"/>
    <w:rsid w:val="00CD23D5"/>
    <w:rsid w:val="00CE0DB0"/>
    <w:rsid w:val="00CE7EA4"/>
    <w:rsid w:val="00D15C6A"/>
    <w:rsid w:val="00D27205"/>
    <w:rsid w:val="00D55406"/>
    <w:rsid w:val="00D811A6"/>
    <w:rsid w:val="00D854DE"/>
    <w:rsid w:val="00D90627"/>
    <w:rsid w:val="00E55AAE"/>
    <w:rsid w:val="00E755A9"/>
    <w:rsid w:val="00E8576D"/>
    <w:rsid w:val="00EA699B"/>
    <w:rsid w:val="00EB0DC9"/>
    <w:rsid w:val="00EB5DDA"/>
    <w:rsid w:val="00EE5914"/>
    <w:rsid w:val="00EE7F86"/>
    <w:rsid w:val="00EF3EE9"/>
    <w:rsid w:val="00F074DA"/>
    <w:rsid w:val="00F64C11"/>
    <w:rsid w:val="00F876B6"/>
    <w:rsid w:val="00FD3424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28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9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6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0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2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6</cp:revision>
  <cp:lastPrinted>2020-12-03T14:14:00Z</cp:lastPrinted>
  <dcterms:created xsi:type="dcterms:W3CDTF">2020-12-03T10:45:00Z</dcterms:created>
  <dcterms:modified xsi:type="dcterms:W3CDTF">2020-12-03T14:21:00Z</dcterms:modified>
</cp:coreProperties>
</file>