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2414" w14:textId="77777777" w:rsidR="005108DA" w:rsidRDefault="005108DA" w:rsidP="00BE6A15">
      <w:pPr>
        <w:pStyle w:val="Zkladntext"/>
        <w:widowControl w:val="0"/>
        <w:spacing w:before="120" w:after="0"/>
        <w:ind w:right="913"/>
        <w:rPr>
          <w:rFonts w:asciiTheme="minorHAnsi" w:hAnsiTheme="minorHAnsi" w:cstheme="minorHAnsi"/>
          <w:b/>
          <w:spacing w:val="-6"/>
        </w:rPr>
      </w:pPr>
      <w:bookmarkStart w:id="0" w:name="_Hlk115792028"/>
    </w:p>
    <w:p w14:paraId="0AA77747" w14:textId="02F688D6" w:rsidR="00DB62AF" w:rsidRPr="008F5586" w:rsidRDefault="00DB62AF" w:rsidP="005108DA">
      <w:pPr>
        <w:pStyle w:val="Zkladntext"/>
        <w:widowControl w:val="0"/>
        <w:spacing w:before="120" w:line="240" w:lineRule="auto"/>
        <w:ind w:right="913"/>
        <w:rPr>
          <w:rFonts w:asciiTheme="minorHAnsi" w:hAnsiTheme="minorHAnsi" w:cstheme="minorHAnsi"/>
          <w:b/>
          <w:sz w:val="24"/>
          <w:szCs w:val="24"/>
        </w:rPr>
      </w:pPr>
      <w:r w:rsidRPr="00E2366D">
        <w:rPr>
          <w:rFonts w:asciiTheme="minorHAnsi" w:hAnsiTheme="minorHAnsi" w:cstheme="minorHAnsi"/>
          <w:b/>
          <w:spacing w:val="-6"/>
        </w:rPr>
        <w:t>Minimálne prahové hodnoty pre plnenie</w:t>
      </w:r>
      <w:r w:rsidR="00404319" w:rsidRPr="00E2366D">
        <w:rPr>
          <w:rFonts w:asciiTheme="minorHAnsi" w:hAnsiTheme="minorHAnsi" w:cstheme="minorHAnsi"/>
          <w:b/>
          <w:spacing w:val="-6"/>
        </w:rPr>
        <w:t xml:space="preserve"> kritérií habilitačného konania</w:t>
      </w:r>
      <w:r w:rsidR="006C0E62" w:rsidRPr="00E2366D">
        <w:rPr>
          <w:rFonts w:asciiTheme="minorHAnsi" w:hAnsiTheme="minorHAnsi" w:cstheme="minorHAnsi"/>
          <w:b/>
          <w:spacing w:val="-6"/>
        </w:rPr>
        <w:t xml:space="preserve"> </w:t>
      </w:r>
      <w:r w:rsidRPr="00E2366D">
        <w:rPr>
          <w:rFonts w:asciiTheme="minorHAnsi" w:hAnsiTheme="minorHAnsi" w:cstheme="minorHAnsi"/>
          <w:b/>
          <w:spacing w:val="-6"/>
        </w:rPr>
        <w:t>inauguračného konania</w:t>
      </w:r>
      <w:r w:rsidRPr="008F5586">
        <w:rPr>
          <w:rFonts w:asciiTheme="minorHAnsi" w:hAnsiTheme="minorHAnsi" w:cstheme="minorHAnsi"/>
          <w:b/>
          <w:sz w:val="24"/>
          <w:szCs w:val="24"/>
        </w:rPr>
        <w:t xml:space="preserve"> v</w:t>
      </w:r>
      <w:r w:rsidR="001D4064">
        <w:rPr>
          <w:rFonts w:asciiTheme="minorHAnsi" w:hAnsiTheme="minorHAnsi" w:cstheme="minorHAnsi"/>
          <w:b/>
          <w:sz w:val="24"/>
          <w:szCs w:val="24"/>
        </w:rPr>
        <w:t> </w:t>
      </w:r>
      <w:r w:rsidRPr="008F5586">
        <w:rPr>
          <w:rFonts w:asciiTheme="minorHAnsi" w:hAnsiTheme="minorHAnsi" w:cstheme="minorHAnsi"/>
          <w:b/>
          <w:sz w:val="24"/>
          <w:szCs w:val="24"/>
        </w:rPr>
        <w:t>odbor</w:t>
      </w:r>
      <w:r w:rsidR="001D4064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5108DA" w:rsidRPr="006842CA">
        <w:rPr>
          <w:rFonts w:asciiTheme="minorHAnsi" w:hAnsiTheme="minorHAnsi"/>
          <w:i/>
          <w:sz w:val="24"/>
          <w:szCs w:val="24"/>
        </w:rPr>
        <w:t>aplikovaná</w:t>
      </w:r>
      <w:r w:rsidR="005108DA">
        <w:rPr>
          <w:rFonts w:asciiTheme="minorHAnsi" w:hAnsiTheme="minorHAnsi"/>
          <w:b/>
          <w:sz w:val="24"/>
          <w:szCs w:val="24"/>
        </w:rPr>
        <w:t xml:space="preserve"> </w:t>
      </w:r>
      <w:r w:rsidR="005108DA">
        <w:rPr>
          <w:rFonts w:asciiTheme="minorHAnsi" w:hAnsiTheme="minorHAnsi" w:cstheme="minorHAnsi"/>
          <w:i/>
          <w:sz w:val="24"/>
          <w:szCs w:val="24"/>
        </w:rPr>
        <w:t>informatika a telekomunikácie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51"/>
        <w:gridCol w:w="1691"/>
        <w:gridCol w:w="1621"/>
      </w:tblGrid>
      <w:tr w:rsidR="006842CA" w:rsidRPr="00746DAE" w14:paraId="3D90A871" w14:textId="77777777" w:rsidTr="00DF6E68">
        <w:tc>
          <w:tcPr>
            <w:tcW w:w="6051" w:type="dxa"/>
            <w:vMerge w:val="restart"/>
          </w:tcPr>
          <w:p w14:paraId="454538CE" w14:textId="77777777" w:rsidR="006842CA" w:rsidRPr="00746DAE" w:rsidRDefault="006842CA" w:rsidP="006842CA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 xml:space="preserve">Minimálne povinné požiadavky  </w:t>
            </w:r>
          </w:p>
        </w:tc>
        <w:tc>
          <w:tcPr>
            <w:tcW w:w="3312" w:type="dxa"/>
            <w:gridSpan w:val="2"/>
          </w:tcPr>
          <w:p w14:paraId="0BA11433" w14:textId="77777777" w:rsidR="006842CA" w:rsidRPr="00746DAE" w:rsidRDefault="006842CA" w:rsidP="006842C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46DAE">
              <w:rPr>
                <w:rFonts w:cs="Calibri"/>
                <w:bCs/>
                <w:sz w:val="20"/>
                <w:szCs w:val="20"/>
                <w:lang w:eastAsia="sk-SK"/>
              </w:rPr>
              <w:t>Požadované minimálne hodnoty</w:t>
            </w:r>
          </w:p>
        </w:tc>
      </w:tr>
      <w:tr w:rsidR="00DF6E68" w:rsidRPr="00746DAE" w14:paraId="771699A3" w14:textId="77777777" w:rsidTr="00DF6E68">
        <w:tc>
          <w:tcPr>
            <w:tcW w:w="6051" w:type="dxa"/>
            <w:vMerge/>
          </w:tcPr>
          <w:p w14:paraId="719ACE90" w14:textId="77777777" w:rsidR="00DF6E68" w:rsidRPr="00746DAE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lang w:eastAsia="sk-SK"/>
              </w:rPr>
            </w:pPr>
          </w:p>
        </w:tc>
        <w:tc>
          <w:tcPr>
            <w:tcW w:w="1691" w:type="dxa"/>
          </w:tcPr>
          <w:p w14:paraId="5AF37082" w14:textId="4C428298" w:rsidR="00DF6E68" w:rsidRPr="00746DAE" w:rsidRDefault="00DF6E68" w:rsidP="00DF6E68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 w:rsidRPr="00746DAE">
              <w:rPr>
                <w:b/>
              </w:rPr>
              <w:t>prof.</w:t>
            </w:r>
          </w:p>
        </w:tc>
        <w:tc>
          <w:tcPr>
            <w:tcW w:w="1621" w:type="dxa"/>
          </w:tcPr>
          <w:p w14:paraId="4830115B" w14:textId="7C484EA1" w:rsidR="00DF6E68" w:rsidRPr="00746DAE" w:rsidRDefault="00DF6E68" w:rsidP="00DF6E68">
            <w:pPr>
              <w:spacing w:after="0" w:line="240" w:lineRule="auto"/>
              <w:jc w:val="center"/>
              <w:rPr>
                <w:rFonts w:cs="Calibri"/>
                <w:b/>
                <w:bCs/>
                <w:lang w:eastAsia="sk-SK"/>
              </w:rPr>
            </w:pPr>
            <w:r>
              <w:rPr>
                <w:b/>
              </w:rPr>
              <w:t>plnenie</w:t>
            </w:r>
          </w:p>
        </w:tc>
      </w:tr>
      <w:tr w:rsidR="00DF6E68" w:rsidRPr="00746DAE" w14:paraId="1384911E" w14:textId="77777777" w:rsidTr="00DF6E68">
        <w:tc>
          <w:tcPr>
            <w:tcW w:w="6051" w:type="dxa"/>
          </w:tcPr>
          <w:p w14:paraId="3910EA4A" w14:textId="6C77A1FC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I.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Vzdelávacia činnosť a tvorba študijných materiálov</w:t>
            </w:r>
          </w:p>
          <w:p w14:paraId="58F8FE42" w14:textId="77777777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Vzdelávacia činnosť v rozsahu: </w:t>
            </w:r>
          </w:p>
          <w:p w14:paraId="07E0684B" w14:textId="77777777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Vysokoškolská učebnica </w:t>
            </w:r>
          </w:p>
          <w:p w14:paraId="470DC070" w14:textId="77777777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alebo </w:t>
            </w:r>
          </w:p>
          <w:p w14:paraId="4361E426" w14:textId="77777777" w:rsidR="00DF6E68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učebný text, skriptá (uvádza sa autorský podiel uchádzača)</w:t>
            </w:r>
          </w:p>
          <w:p w14:paraId="0E56C5DF" w14:textId="480A0C2A" w:rsidR="00DF6E68" w:rsidRPr="00CC2C44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Záverečné práce 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obhájené pod vedením uchádzača:</w:t>
            </w:r>
          </w:p>
        </w:tc>
        <w:tc>
          <w:tcPr>
            <w:tcW w:w="1691" w:type="dxa"/>
          </w:tcPr>
          <w:p w14:paraId="3AD79C0D" w14:textId="7777777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7C8A6095" w14:textId="7777777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3 roky po doc.</w:t>
            </w:r>
          </w:p>
          <w:p w14:paraId="63A8275E" w14:textId="7777777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1 (3 AH)</w:t>
            </w:r>
          </w:p>
          <w:p w14:paraId="44FB2913" w14:textId="7777777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k-SK"/>
              </w:rPr>
            </w:pPr>
          </w:p>
          <w:p w14:paraId="72639544" w14:textId="77777777" w:rsidR="00DF6E68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2 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 xml:space="preserve">x 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(3 AH)</w:t>
            </w:r>
          </w:p>
          <w:p w14:paraId="1E397DF3" w14:textId="716249F6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16</w:t>
            </w:r>
          </w:p>
        </w:tc>
        <w:tc>
          <w:tcPr>
            <w:tcW w:w="1621" w:type="dxa"/>
          </w:tcPr>
          <w:p w14:paraId="3BD91EEF" w14:textId="0175CDF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DF6E68" w:rsidRPr="00746DAE" w14:paraId="0CC464CF" w14:textId="77777777" w:rsidTr="00DF6E68">
        <w:tc>
          <w:tcPr>
            <w:tcW w:w="6051" w:type="dxa"/>
          </w:tcPr>
          <w:p w14:paraId="5FBFDAA7" w14:textId="31F638B2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II.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Vedeckovýskumná </w:t>
            </w:r>
            <w:r>
              <w:rPr>
                <w:rFonts w:cs="Calibri"/>
                <w:b/>
                <w:bCs/>
                <w:sz w:val="20"/>
                <w:szCs w:val="20"/>
                <w:lang w:eastAsia="sk-SK"/>
              </w:rPr>
              <w:t>alebo tvorivá umelecká aktivita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*)</w:t>
            </w:r>
          </w:p>
          <w:p w14:paraId="623F91DC" w14:textId="3712E8FA" w:rsidR="00DF6E68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ýstupy v kategóriách A+, A, A- a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B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z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 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toho</w:t>
            </w:r>
          </w:p>
          <w:p w14:paraId="10B0C024" w14:textId="6821E6E1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výstupy v kategóriách A+ a A:</w:t>
            </w:r>
          </w:p>
        </w:tc>
        <w:tc>
          <w:tcPr>
            <w:tcW w:w="1691" w:type="dxa"/>
          </w:tcPr>
          <w:p w14:paraId="6D722B90" w14:textId="77777777" w:rsidR="00DF6E68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FFE2966" w14:textId="7777777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30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>10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  <w:p w14:paraId="4C1DC9C6" w14:textId="64871215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4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</w:tc>
        <w:tc>
          <w:tcPr>
            <w:tcW w:w="1621" w:type="dxa"/>
          </w:tcPr>
          <w:p w14:paraId="41F91C6D" w14:textId="226670C4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DF6E68" w:rsidRPr="00746DAE" w14:paraId="43870A66" w14:textId="77777777" w:rsidTr="00DF6E68">
        <w:tc>
          <w:tcPr>
            <w:tcW w:w="6051" w:type="dxa"/>
          </w:tcPr>
          <w:p w14:paraId="655C1032" w14:textId="58A52A74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III.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Ohlasy na publikačn</w:t>
            </w:r>
            <w:r>
              <w:rPr>
                <w:rFonts w:cs="Calibri"/>
                <w:b/>
                <w:bCs/>
                <w:sz w:val="20"/>
                <w:szCs w:val="20"/>
                <w:lang w:eastAsia="sk-SK"/>
              </w:rPr>
              <w:t>ú alebo umeleckú aktivitu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*)</w:t>
            </w:r>
          </w:p>
          <w:p w14:paraId="17E63472" w14:textId="77777777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spolu </w:t>
            </w:r>
          </w:p>
          <w:p w14:paraId="734472A7" w14:textId="77777777" w:rsidR="00DF6E68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z toho </w:t>
            </w:r>
          </w:p>
          <w:p w14:paraId="7576AA90" w14:textId="508AAE10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ohlasy registrované vo  </w:t>
            </w:r>
            <w:proofErr w:type="spellStart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>WoS</w:t>
            </w:r>
            <w:proofErr w:type="spellEnd"/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alebo SCOPUS:</w:t>
            </w:r>
          </w:p>
        </w:tc>
        <w:tc>
          <w:tcPr>
            <w:tcW w:w="1691" w:type="dxa"/>
          </w:tcPr>
          <w:p w14:paraId="66F111CE" w14:textId="77777777" w:rsidR="00DF6E68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4944E6A6" w14:textId="77777777" w:rsidR="00DF6E68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48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>4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  <w:p w14:paraId="73514DD6" w14:textId="7777777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  <w:p w14:paraId="2241E5A4" w14:textId="1123FB4A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24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 xml:space="preserve"> (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)</w:t>
            </w:r>
          </w:p>
        </w:tc>
        <w:tc>
          <w:tcPr>
            <w:tcW w:w="1621" w:type="dxa"/>
          </w:tcPr>
          <w:p w14:paraId="3274BD18" w14:textId="6F09D6B3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DF6E68" w:rsidRPr="00746DAE" w14:paraId="7D3AC8A1" w14:textId="77777777" w:rsidTr="00DF6E68">
        <w:tc>
          <w:tcPr>
            <w:tcW w:w="6051" w:type="dxa"/>
          </w:tcPr>
          <w:p w14:paraId="2EA6CC3D" w14:textId="22E199D0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IV.</w:t>
            </w: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 </w:t>
            </w:r>
            <w:r w:rsidRPr="00713E96">
              <w:rPr>
                <w:rFonts w:cs="Calibri"/>
                <w:b/>
                <w:bCs/>
                <w:sz w:val="20"/>
                <w:szCs w:val="20"/>
                <w:lang w:eastAsia="sk-SK"/>
              </w:rPr>
              <w:t>Vedecká škola</w:t>
            </w:r>
          </w:p>
          <w:p w14:paraId="4FF60A30" w14:textId="03859266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>
              <w:rPr>
                <w:rFonts w:cs="Calibri"/>
                <w:bCs/>
                <w:sz w:val="20"/>
                <w:szCs w:val="20"/>
                <w:lang w:eastAsia="sk-SK"/>
              </w:rPr>
              <w:t>Výchova doktorandov: (skončený/po dizertačnej skúške)</w:t>
            </w:r>
          </w:p>
          <w:p w14:paraId="2CF1BEF6" w14:textId="66679BC4" w:rsidR="00DF6E68" w:rsidRPr="00713E96" w:rsidRDefault="00DF6E68" w:rsidP="00DF6E68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bCs/>
                <w:sz w:val="20"/>
                <w:szCs w:val="20"/>
                <w:lang w:eastAsia="sk-SK"/>
              </w:rPr>
              <w:t xml:space="preserve">Účastník/vedúci výskumného </w:t>
            </w:r>
            <w:r>
              <w:rPr>
                <w:rFonts w:cs="Calibri"/>
                <w:bCs/>
                <w:sz w:val="20"/>
                <w:szCs w:val="20"/>
                <w:lang w:eastAsia="sk-SK"/>
              </w:rPr>
              <w:t>alebo umeleckého projektu:</w:t>
            </w:r>
          </w:p>
        </w:tc>
        <w:tc>
          <w:tcPr>
            <w:tcW w:w="1691" w:type="dxa"/>
          </w:tcPr>
          <w:p w14:paraId="444D1B79" w14:textId="77777777" w:rsidR="00DF6E68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  <w:r>
              <w:rPr>
                <w:rFonts w:cs="Calibri"/>
                <w:bCs/>
                <w:sz w:val="21"/>
                <w:szCs w:val="21"/>
                <w:lang w:eastAsia="sk-SK"/>
              </w:rPr>
              <w:t xml:space="preserve"> </w:t>
            </w:r>
          </w:p>
          <w:p w14:paraId="5D23DBBA" w14:textId="77777777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1/1</w:t>
            </w:r>
          </w:p>
          <w:p w14:paraId="6065A2D1" w14:textId="43B1688E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  <w:r>
              <w:rPr>
                <w:rFonts w:cs="Calibri"/>
                <w:bCs/>
                <w:sz w:val="21"/>
                <w:szCs w:val="21"/>
                <w:lang w:eastAsia="sk-SK"/>
              </w:rPr>
              <w:t>2</w:t>
            </w:r>
            <w:r w:rsidRPr="00713E96">
              <w:rPr>
                <w:rFonts w:cs="Calibri"/>
                <w:bCs/>
                <w:sz w:val="21"/>
                <w:szCs w:val="21"/>
                <w:lang w:eastAsia="sk-SK"/>
              </w:rPr>
              <w:t>/1</w:t>
            </w:r>
          </w:p>
        </w:tc>
        <w:tc>
          <w:tcPr>
            <w:tcW w:w="1621" w:type="dxa"/>
          </w:tcPr>
          <w:p w14:paraId="7FE131A7" w14:textId="5D907143" w:rsidR="00DF6E68" w:rsidRPr="00713E96" w:rsidRDefault="00DF6E68" w:rsidP="00DF6E68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  <w:tr w:rsidR="006842CA" w:rsidRPr="00746DAE" w14:paraId="0033291F" w14:textId="77777777" w:rsidTr="00DF6E68">
        <w:tc>
          <w:tcPr>
            <w:tcW w:w="6051" w:type="dxa"/>
          </w:tcPr>
          <w:p w14:paraId="2A706C48" w14:textId="061CB63C" w:rsidR="006842CA" w:rsidRPr="00A47042" w:rsidRDefault="00CC2C44" w:rsidP="00A4704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k-SK"/>
              </w:rPr>
            </w:pPr>
            <w:r w:rsidRPr="00A47042">
              <w:rPr>
                <w:rFonts w:cs="Calibri"/>
                <w:bCs/>
                <w:sz w:val="20"/>
                <w:szCs w:val="20"/>
                <w:lang w:eastAsia="sk-SK"/>
              </w:rPr>
              <w:t>V</w:t>
            </w:r>
            <w:r w:rsidR="006842CA" w:rsidRPr="00A47042">
              <w:rPr>
                <w:rFonts w:cs="Calibri"/>
                <w:bCs/>
                <w:sz w:val="20"/>
                <w:szCs w:val="20"/>
                <w:lang w:eastAsia="sk-SK"/>
              </w:rPr>
              <w:t>.</w:t>
            </w:r>
            <w:r w:rsidR="006842CA" w:rsidRPr="00CC2C44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CC2C44">
              <w:rPr>
                <w:rFonts w:cs="Calibri"/>
                <w:b/>
                <w:bCs/>
                <w:sz w:val="20"/>
                <w:szCs w:val="20"/>
                <w:lang w:eastAsia="sk-SK"/>
              </w:rPr>
              <w:t>Doplňujúce kritériá</w:t>
            </w:r>
            <w:r w:rsidR="00A47042">
              <w:rPr>
                <w:rFonts w:cs="Calibri"/>
                <w:b/>
                <w:bCs/>
                <w:sz w:val="20"/>
                <w:szCs w:val="20"/>
                <w:lang w:eastAsia="sk-SK"/>
              </w:rPr>
              <w:t xml:space="preserve"> **)</w:t>
            </w:r>
          </w:p>
        </w:tc>
        <w:tc>
          <w:tcPr>
            <w:tcW w:w="1691" w:type="dxa"/>
          </w:tcPr>
          <w:p w14:paraId="668D9549" w14:textId="74A19398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1621" w:type="dxa"/>
          </w:tcPr>
          <w:p w14:paraId="2CFCFAED" w14:textId="18078C64" w:rsidR="006842CA" w:rsidRPr="00713E96" w:rsidRDefault="006842CA" w:rsidP="00884F0C">
            <w:pPr>
              <w:spacing w:after="0" w:line="240" w:lineRule="auto"/>
              <w:jc w:val="center"/>
              <w:rPr>
                <w:rFonts w:cs="Calibri"/>
                <w:bCs/>
                <w:sz w:val="21"/>
                <w:szCs w:val="21"/>
                <w:lang w:eastAsia="sk-SK"/>
              </w:rPr>
            </w:pPr>
          </w:p>
        </w:tc>
      </w:tr>
    </w:tbl>
    <w:p w14:paraId="07113ADA" w14:textId="6D219CEE" w:rsidR="006842CA" w:rsidRPr="00713E96" w:rsidRDefault="00A47042" w:rsidP="006842CA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>
        <w:rPr>
          <w:rFonts w:cs="Calibri"/>
          <w:bCs/>
          <w:sz w:val="18"/>
          <w:szCs w:val="18"/>
          <w:lang w:eastAsia="sk-SK"/>
        </w:rPr>
        <w:t>*</w:t>
      </w:r>
      <w:r w:rsidR="006842CA" w:rsidRPr="00713E96">
        <w:rPr>
          <w:rFonts w:cs="Calibri"/>
          <w:bCs/>
          <w:sz w:val="18"/>
          <w:szCs w:val="18"/>
          <w:lang w:eastAsia="sk-SK"/>
        </w:rPr>
        <w:t xml:space="preserve">) V zátvorke sú počty za posledných </w:t>
      </w:r>
      <w:r w:rsidR="006842CA">
        <w:rPr>
          <w:rFonts w:cs="Calibri"/>
          <w:bCs/>
          <w:sz w:val="18"/>
          <w:szCs w:val="18"/>
          <w:lang w:eastAsia="sk-SK"/>
        </w:rPr>
        <w:t>5</w:t>
      </w:r>
      <w:r w:rsidR="006842CA" w:rsidRPr="00713E96">
        <w:rPr>
          <w:rFonts w:cs="Calibri"/>
          <w:bCs/>
          <w:sz w:val="18"/>
          <w:szCs w:val="18"/>
          <w:lang w:eastAsia="sk-SK"/>
        </w:rPr>
        <w:t xml:space="preserve"> rokov. </w:t>
      </w:r>
    </w:p>
    <w:p w14:paraId="3B0B8341" w14:textId="1989F511" w:rsidR="006842CA" w:rsidRPr="00F711A3" w:rsidRDefault="00A47042" w:rsidP="006842CA">
      <w:pPr>
        <w:spacing w:after="0" w:line="240" w:lineRule="auto"/>
        <w:jc w:val="both"/>
        <w:rPr>
          <w:rFonts w:cs="Calibri"/>
          <w:bCs/>
          <w:sz w:val="18"/>
          <w:szCs w:val="18"/>
          <w:lang w:eastAsia="sk-SK"/>
        </w:rPr>
      </w:pPr>
      <w:r>
        <w:rPr>
          <w:rFonts w:cs="Calibri"/>
          <w:bCs/>
          <w:sz w:val="18"/>
          <w:szCs w:val="18"/>
          <w:lang w:eastAsia="sk-SK"/>
        </w:rPr>
        <w:t>*</w:t>
      </w:r>
      <w:r w:rsidR="006842CA" w:rsidRPr="00713E96">
        <w:rPr>
          <w:rFonts w:cs="Calibri"/>
          <w:bCs/>
          <w:sz w:val="18"/>
          <w:szCs w:val="18"/>
          <w:lang w:eastAsia="sk-SK"/>
        </w:rPr>
        <w:t xml:space="preserve">*) </w:t>
      </w:r>
      <w:r w:rsidR="006842CA" w:rsidRPr="006842CA">
        <w:rPr>
          <w:rFonts w:cs="Calibri"/>
          <w:bCs/>
          <w:sz w:val="18"/>
          <w:szCs w:val="18"/>
          <w:lang w:eastAsia="sk-SK"/>
        </w:rPr>
        <w:t xml:space="preserve">Doplňujúce kritériá určia vedecké rady fakúlt ohľadom na špecifiká odboru </w:t>
      </w:r>
      <w:proofErr w:type="spellStart"/>
      <w:r w:rsidR="006842CA" w:rsidRPr="006842CA">
        <w:rPr>
          <w:rFonts w:cs="Calibri"/>
          <w:bCs/>
          <w:sz w:val="18"/>
          <w:szCs w:val="18"/>
          <w:lang w:eastAsia="sk-SK"/>
        </w:rPr>
        <w:t>HaI</w:t>
      </w:r>
      <w:proofErr w:type="spellEnd"/>
      <w:r w:rsidR="006842CA" w:rsidRPr="006842CA">
        <w:rPr>
          <w:rFonts w:cs="Calibri"/>
          <w:bCs/>
          <w:sz w:val="18"/>
          <w:szCs w:val="18"/>
          <w:lang w:eastAsia="sk-SK"/>
        </w:rPr>
        <w:t xml:space="preserve"> konania.</w:t>
      </w:r>
    </w:p>
    <w:p w14:paraId="43B72815" w14:textId="49D1E96F" w:rsidR="006842CA" w:rsidRPr="00404319" w:rsidRDefault="006842CA" w:rsidP="006842CA">
      <w:pPr>
        <w:spacing w:before="120" w:after="0" w:line="240" w:lineRule="auto"/>
        <w:rPr>
          <w:rFonts w:cs="Calibri"/>
          <w:sz w:val="20"/>
          <w:szCs w:val="20"/>
          <w:lang w:eastAsia="sk-SK"/>
        </w:rPr>
      </w:pPr>
      <w:r w:rsidRPr="00404319">
        <w:rPr>
          <w:rFonts w:cs="Calibri"/>
          <w:sz w:val="20"/>
          <w:szCs w:val="20"/>
          <w:lang w:eastAsia="sk-SK"/>
        </w:rPr>
        <w:t>Kategorizácia výstupov</w:t>
      </w:r>
      <w:r w:rsidR="00A47042">
        <w:rPr>
          <w:rFonts w:cs="Calibri"/>
          <w:sz w:val="20"/>
          <w:szCs w:val="20"/>
          <w:lang w:eastAsia="sk-SK"/>
        </w:rPr>
        <w:t>:</w:t>
      </w: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33"/>
        <w:gridCol w:w="9021"/>
      </w:tblGrid>
      <w:tr w:rsidR="006842CA" w:rsidRPr="00713E96" w14:paraId="665122A1" w14:textId="77777777" w:rsidTr="006842CA">
        <w:trPr>
          <w:trHeight w:val="315"/>
        </w:trPr>
        <w:tc>
          <w:tcPr>
            <w:tcW w:w="433" w:type="dxa"/>
          </w:tcPr>
          <w:p w14:paraId="648994CE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A+</w:t>
            </w:r>
          </w:p>
        </w:tc>
        <w:tc>
          <w:tcPr>
            <w:tcW w:w="9021" w:type="dxa"/>
          </w:tcPr>
          <w:p w14:paraId="0D1E8140" w14:textId="4A5D53E4" w:rsidR="006842CA" w:rsidRPr="006842CA" w:rsidRDefault="006842CA" w:rsidP="006842CA">
            <w:pPr>
              <w:spacing w:after="0" w:line="240" w:lineRule="auto"/>
              <w:rPr>
                <w:rFonts w:cs="Calibri"/>
                <w:spacing w:val="-6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publikácia v časopise Q1 alebo Q2, monografia v MRV, ostatné publikácie vo </w:t>
            </w:r>
            <w:proofErr w:type="spellStart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WoS</w:t>
            </w:r>
            <w:proofErr w:type="spellEnd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 alebo SCOPUS</w:t>
            </w:r>
            <w:r w:rsidRPr="006842CA">
              <w:rPr>
                <w:rFonts w:cs="Calibri"/>
                <w:spacing w:val="-6"/>
                <w:sz w:val="20"/>
                <w:szCs w:val="20"/>
                <w:vertAlign w:val="superscript"/>
                <w:lang w:eastAsia="sk-SK"/>
              </w:rPr>
              <w:t>1)</w:t>
            </w: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, publikácie v zborníku konferencie evidovanej v databáze CORE v kategórii A* alebo A, medzinárodný patent</w:t>
            </w:r>
          </w:p>
        </w:tc>
      </w:tr>
      <w:tr w:rsidR="006842CA" w:rsidRPr="00713E96" w14:paraId="52D50472" w14:textId="77777777" w:rsidTr="006842CA">
        <w:trPr>
          <w:trHeight w:val="283"/>
        </w:trPr>
        <w:tc>
          <w:tcPr>
            <w:tcW w:w="433" w:type="dxa"/>
          </w:tcPr>
          <w:p w14:paraId="51AA6509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9021" w:type="dxa"/>
          </w:tcPr>
          <w:p w14:paraId="10F2EF5A" w14:textId="507710DD" w:rsidR="006842CA" w:rsidRPr="006842CA" w:rsidRDefault="006842CA" w:rsidP="006842CA">
            <w:pPr>
              <w:spacing w:after="0" w:line="240" w:lineRule="auto"/>
              <w:rPr>
                <w:rFonts w:cs="Calibri"/>
                <w:spacing w:val="-6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publikácia v časopise Q3, kapitola v monografii v MRV, ostatné publikácie vo </w:t>
            </w:r>
            <w:proofErr w:type="spellStart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WoS</w:t>
            </w:r>
            <w:proofErr w:type="spellEnd"/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 xml:space="preserve"> alebo SCOPUS</w:t>
            </w:r>
            <w:r w:rsidRPr="006842CA">
              <w:rPr>
                <w:rFonts w:cs="Calibri"/>
                <w:spacing w:val="-6"/>
                <w:sz w:val="20"/>
                <w:szCs w:val="20"/>
                <w:vertAlign w:val="superscript"/>
                <w:lang w:eastAsia="sk-SK"/>
              </w:rPr>
              <w:t>2)</w:t>
            </w:r>
            <w:r w:rsidRPr="006842CA">
              <w:rPr>
                <w:rFonts w:cs="Calibri"/>
                <w:spacing w:val="-6"/>
                <w:sz w:val="20"/>
                <w:szCs w:val="20"/>
                <w:lang w:eastAsia="sk-SK"/>
              </w:rPr>
              <w:t>, publikácie v zborníku konferencie evidovanej v databáze CORE v kategórii B, ostatné monografie v zahraničnom vydavateľstve</w:t>
            </w:r>
          </w:p>
        </w:tc>
      </w:tr>
      <w:tr w:rsidR="006842CA" w:rsidRPr="00713E96" w14:paraId="4425FEE8" w14:textId="77777777" w:rsidTr="006842CA">
        <w:trPr>
          <w:trHeight w:val="315"/>
        </w:trPr>
        <w:tc>
          <w:tcPr>
            <w:tcW w:w="433" w:type="dxa"/>
          </w:tcPr>
          <w:p w14:paraId="51185E75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A-</w:t>
            </w:r>
          </w:p>
        </w:tc>
        <w:tc>
          <w:tcPr>
            <w:tcW w:w="9021" w:type="dxa"/>
          </w:tcPr>
          <w:p w14:paraId="2EEC8E90" w14:textId="12009D30" w:rsidR="006842CA" w:rsidRPr="00713E96" w:rsidRDefault="006842CA" w:rsidP="006842CA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z w:val="20"/>
                <w:szCs w:val="20"/>
                <w:lang w:eastAsia="sk-SK"/>
              </w:rPr>
              <w:t>publikácie evidované v renomovanej publikačnej databáze (</w:t>
            </w:r>
            <w:proofErr w:type="spellStart"/>
            <w:r w:rsidRPr="006842CA">
              <w:rPr>
                <w:rFonts w:cs="Calibri"/>
                <w:sz w:val="20"/>
                <w:szCs w:val="20"/>
                <w:lang w:eastAsia="sk-SK"/>
              </w:rPr>
              <w:t>WoS</w:t>
            </w:r>
            <w:proofErr w:type="spellEnd"/>
            <w:r w:rsidRPr="006842CA">
              <w:rPr>
                <w:rFonts w:cs="Calibri"/>
                <w:sz w:val="20"/>
                <w:szCs w:val="20"/>
                <w:lang w:eastAsia="sk-SK"/>
              </w:rPr>
              <w:t xml:space="preserve">, SCOPUS, </w:t>
            </w:r>
            <w:proofErr w:type="spellStart"/>
            <w:r w:rsidRPr="006842CA">
              <w:rPr>
                <w:rFonts w:cs="Calibri"/>
                <w:sz w:val="20"/>
                <w:szCs w:val="20"/>
                <w:lang w:eastAsia="sk-SK"/>
              </w:rPr>
              <w:t>Inspec</w:t>
            </w:r>
            <w:proofErr w:type="spellEnd"/>
            <w:r w:rsidRPr="006842CA">
              <w:rPr>
                <w:rFonts w:cs="Calibri"/>
                <w:sz w:val="20"/>
                <w:szCs w:val="20"/>
                <w:lang w:eastAsia="sk-SK"/>
              </w:rPr>
              <w:t xml:space="preserve">, ACM DL, IEEE </w:t>
            </w:r>
            <w:proofErr w:type="spellStart"/>
            <w:r w:rsidRPr="006842CA">
              <w:rPr>
                <w:rFonts w:cs="Calibri"/>
                <w:sz w:val="20"/>
                <w:szCs w:val="20"/>
                <w:lang w:eastAsia="sk-SK"/>
              </w:rPr>
              <w:t>Xplore</w:t>
            </w:r>
            <w:proofErr w:type="spellEnd"/>
            <w:r w:rsidRPr="006842CA">
              <w:rPr>
                <w:rFonts w:cs="Calibri"/>
                <w:sz w:val="20"/>
                <w:szCs w:val="20"/>
                <w:lang w:eastAsia="sk-SK"/>
              </w:rPr>
              <w:t>), ak nie je zaradený do jednej z vyššie uvedených úrovní, národný patent</w:t>
            </w:r>
          </w:p>
        </w:tc>
      </w:tr>
      <w:tr w:rsidR="006842CA" w:rsidRPr="00713E96" w14:paraId="3770DA2C" w14:textId="77777777" w:rsidTr="006842CA">
        <w:trPr>
          <w:trHeight w:val="276"/>
        </w:trPr>
        <w:tc>
          <w:tcPr>
            <w:tcW w:w="433" w:type="dxa"/>
          </w:tcPr>
          <w:p w14:paraId="00B0E6E6" w14:textId="77777777" w:rsidR="006842CA" w:rsidRPr="00713E96" w:rsidRDefault="006842CA" w:rsidP="006842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k-SK"/>
              </w:rPr>
            </w:pPr>
            <w:r w:rsidRPr="00713E96">
              <w:rPr>
                <w:rFonts w:cs="Calibri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9021" w:type="dxa"/>
          </w:tcPr>
          <w:p w14:paraId="1D96A627" w14:textId="5F4FB0F7" w:rsidR="006842CA" w:rsidRPr="00713E96" w:rsidRDefault="006842CA" w:rsidP="006842CA">
            <w:pPr>
              <w:spacing w:after="0" w:line="240" w:lineRule="auto"/>
              <w:rPr>
                <w:rFonts w:cs="Calibri"/>
                <w:sz w:val="20"/>
                <w:szCs w:val="20"/>
                <w:lang w:eastAsia="sk-SK"/>
              </w:rPr>
            </w:pPr>
            <w:r w:rsidRPr="006842CA">
              <w:rPr>
                <w:rFonts w:cs="Calibri"/>
                <w:sz w:val="20"/>
                <w:szCs w:val="20"/>
                <w:lang w:eastAsia="sk-SK"/>
              </w:rPr>
              <w:t>ostatné recenzované publikácie, úžitkový vzor</w:t>
            </w:r>
          </w:p>
        </w:tc>
      </w:tr>
    </w:tbl>
    <w:p w14:paraId="0D792A89" w14:textId="77777777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lang w:eastAsia="sk-SK"/>
        </w:rPr>
        <w:t xml:space="preserve">Akceptuje sa zaradenie časopisu do </w:t>
      </w:r>
      <w:proofErr w:type="spellStart"/>
      <w:r w:rsidRPr="00CC2C44">
        <w:rPr>
          <w:rFonts w:cs="Calibri"/>
          <w:sz w:val="18"/>
          <w:szCs w:val="18"/>
          <w:lang w:eastAsia="sk-SK"/>
        </w:rPr>
        <w:t>kvartilov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podľa </w:t>
      </w:r>
      <w:proofErr w:type="spellStart"/>
      <w:r w:rsidRPr="00CC2C44">
        <w:rPr>
          <w:rFonts w:cs="Calibri"/>
          <w:sz w:val="18"/>
          <w:szCs w:val="18"/>
          <w:lang w:eastAsia="sk-SK"/>
        </w:rPr>
        <w:t>WoS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alebo SCOPUS.</w:t>
      </w:r>
    </w:p>
    <w:p w14:paraId="7C618D0D" w14:textId="77777777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lang w:eastAsia="sk-SK"/>
        </w:rPr>
        <w:t>MRV - medzinárodné renomované vydavateľstvo (zoznam STU)</w:t>
      </w:r>
    </w:p>
    <w:p w14:paraId="08E1AD59" w14:textId="23BDC39E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vertAlign w:val="superscript"/>
          <w:lang w:eastAsia="sk-SK"/>
        </w:rPr>
        <w:t>1)</w:t>
      </w:r>
      <w:r w:rsidR="00CC2C44">
        <w:rPr>
          <w:rFonts w:cs="Calibri"/>
          <w:sz w:val="18"/>
          <w:szCs w:val="18"/>
          <w:vertAlign w:val="superscript"/>
          <w:lang w:eastAsia="sk-SK"/>
        </w:rPr>
        <w:t xml:space="preserve"> </w:t>
      </w:r>
      <w:r w:rsidRPr="00CC2C44">
        <w:rPr>
          <w:rFonts w:cs="Calibri"/>
          <w:sz w:val="18"/>
          <w:szCs w:val="18"/>
          <w:lang w:eastAsia="sk-SK"/>
        </w:rPr>
        <w:t xml:space="preserve">aspoň 10 citácií (bez </w:t>
      </w:r>
      <w:proofErr w:type="spellStart"/>
      <w:r w:rsidRPr="00CC2C44">
        <w:rPr>
          <w:rFonts w:cs="Calibri"/>
          <w:sz w:val="18"/>
          <w:szCs w:val="18"/>
          <w:lang w:eastAsia="sk-SK"/>
        </w:rPr>
        <w:t>autocitácií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) vo </w:t>
      </w:r>
      <w:proofErr w:type="spellStart"/>
      <w:r w:rsidRPr="00CC2C44">
        <w:rPr>
          <w:rFonts w:cs="Calibri"/>
          <w:sz w:val="18"/>
          <w:szCs w:val="18"/>
          <w:lang w:eastAsia="sk-SK"/>
        </w:rPr>
        <w:t>WoS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alebo SCOPUS</w:t>
      </w:r>
    </w:p>
    <w:p w14:paraId="7F6E8B35" w14:textId="244A3E0E" w:rsidR="006842CA" w:rsidRPr="00CC2C44" w:rsidRDefault="006842CA" w:rsidP="006842CA">
      <w:pPr>
        <w:spacing w:after="0" w:line="240" w:lineRule="auto"/>
        <w:ind w:firstLine="426"/>
        <w:rPr>
          <w:rFonts w:cs="Calibri"/>
          <w:sz w:val="18"/>
          <w:szCs w:val="18"/>
          <w:lang w:eastAsia="sk-SK"/>
        </w:rPr>
      </w:pPr>
      <w:r w:rsidRPr="00CC2C44">
        <w:rPr>
          <w:rFonts w:cs="Calibri"/>
          <w:sz w:val="18"/>
          <w:szCs w:val="18"/>
          <w:vertAlign w:val="superscript"/>
          <w:lang w:eastAsia="sk-SK"/>
        </w:rPr>
        <w:t>2)</w:t>
      </w:r>
      <w:r w:rsidR="00CC2C44">
        <w:rPr>
          <w:rFonts w:cs="Calibri"/>
          <w:sz w:val="18"/>
          <w:szCs w:val="18"/>
          <w:vertAlign w:val="superscript"/>
          <w:lang w:eastAsia="sk-SK"/>
        </w:rPr>
        <w:t xml:space="preserve"> </w:t>
      </w:r>
      <w:r w:rsidR="00CC2C44">
        <w:rPr>
          <w:rFonts w:cs="Calibri"/>
          <w:sz w:val="18"/>
          <w:szCs w:val="18"/>
          <w:lang w:eastAsia="sk-SK"/>
        </w:rPr>
        <w:t>aspoň 5 citácií</w:t>
      </w:r>
      <w:r w:rsidRPr="00CC2C44">
        <w:rPr>
          <w:rFonts w:cs="Calibri"/>
          <w:sz w:val="18"/>
          <w:szCs w:val="18"/>
          <w:lang w:eastAsia="sk-SK"/>
        </w:rPr>
        <w:t xml:space="preserve"> (bez </w:t>
      </w:r>
      <w:proofErr w:type="spellStart"/>
      <w:r w:rsidRPr="00CC2C44">
        <w:rPr>
          <w:rFonts w:cs="Calibri"/>
          <w:sz w:val="18"/>
          <w:szCs w:val="18"/>
          <w:lang w:eastAsia="sk-SK"/>
        </w:rPr>
        <w:t>autocitácií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) vo </w:t>
      </w:r>
      <w:proofErr w:type="spellStart"/>
      <w:r w:rsidRPr="00CC2C44">
        <w:rPr>
          <w:rFonts w:cs="Calibri"/>
          <w:sz w:val="18"/>
          <w:szCs w:val="18"/>
          <w:lang w:eastAsia="sk-SK"/>
        </w:rPr>
        <w:t>WoS</w:t>
      </w:r>
      <w:proofErr w:type="spellEnd"/>
      <w:r w:rsidRPr="00CC2C44">
        <w:rPr>
          <w:rFonts w:cs="Calibri"/>
          <w:sz w:val="18"/>
          <w:szCs w:val="18"/>
          <w:lang w:eastAsia="sk-SK"/>
        </w:rPr>
        <w:t xml:space="preserve"> alebo SCOPUS</w:t>
      </w:r>
    </w:p>
    <w:p w14:paraId="3C380244" w14:textId="77777777" w:rsidR="00F711A3" w:rsidRPr="00CC2C44" w:rsidRDefault="00F711A3" w:rsidP="00F711A3">
      <w:pPr>
        <w:pStyle w:val="Zkladntext"/>
        <w:rPr>
          <w:sz w:val="18"/>
          <w:szCs w:val="18"/>
        </w:rPr>
      </w:pPr>
    </w:p>
    <w:bookmarkEnd w:id="0"/>
    <w:p w14:paraId="66B550A0" w14:textId="6ED41DCF" w:rsidR="00F711A3" w:rsidRDefault="00F711A3">
      <w:pPr>
        <w:spacing w:after="160" w:line="259" w:lineRule="auto"/>
      </w:pPr>
    </w:p>
    <w:sectPr w:rsidR="00F711A3" w:rsidSect="007D3EA0">
      <w:headerReference w:type="default" r:id="rId11"/>
      <w:footerReference w:type="default" r:id="rId12"/>
      <w:headerReference w:type="first" r:id="rId13"/>
      <w:pgSz w:w="11910" w:h="16840"/>
      <w:pgMar w:top="1361" w:right="1278" w:bottom="1202" w:left="1259" w:header="0" w:footer="10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3344" w14:textId="77777777" w:rsidR="007D3EA0" w:rsidRDefault="007D3EA0">
      <w:pPr>
        <w:spacing w:after="0" w:line="240" w:lineRule="auto"/>
      </w:pPr>
      <w:r>
        <w:separator/>
      </w:r>
    </w:p>
  </w:endnote>
  <w:endnote w:type="continuationSeparator" w:id="0">
    <w:p w14:paraId="544764A4" w14:textId="77777777" w:rsidR="007D3EA0" w:rsidRDefault="007D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FEDA" w14:textId="77777777" w:rsidR="00C91185" w:rsidRDefault="008079B7">
    <w:pPr>
      <w:pStyle w:val="Zkladntext"/>
      <w:spacing w:line="14" w:lineRule="auto"/>
      <w:rPr>
        <w:sz w:val="20"/>
      </w:rPr>
    </w:pPr>
    <w:r>
      <w:rPr>
        <w:sz w:val="24"/>
      </w:rPr>
      <w:pict w14:anchorId="29EF57B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6pt;margin-top:780.9pt;width:11.6pt;height:13.05pt;z-index:-251657728;mso-position-horizontal-relative:page;mso-position-vertical-relative:page" filled="f" stroked="f">
          <v:textbox style="mso-next-textbox:#_x0000_s1030" inset="0,0,0,0">
            <w:txbxContent>
              <w:p w14:paraId="5E04F027" w14:textId="5CB0B13B" w:rsidR="00C91185" w:rsidRDefault="00C9118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4669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23C3" w14:textId="77777777" w:rsidR="007D3EA0" w:rsidRDefault="007D3EA0">
      <w:pPr>
        <w:spacing w:after="0" w:line="240" w:lineRule="auto"/>
      </w:pPr>
      <w:r>
        <w:separator/>
      </w:r>
    </w:p>
  </w:footnote>
  <w:footnote w:type="continuationSeparator" w:id="0">
    <w:p w14:paraId="11D55AE2" w14:textId="77777777" w:rsidR="007D3EA0" w:rsidRDefault="007D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A5A4" w14:textId="77777777" w:rsidR="004A1C30" w:rsidRDefault="004A1C30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</w:p>
  <w:p w14:paraId="4483C24C" w14:textId="5CC35957" w:rsidR="004A1C30" w:rsidRDefault="00DA771B" w:rsidP="004A1C30">
    <w:pPr>
      <w:spacing w:after="0" w:line="259" w:lineRule="auto"/>
      <w:jc w:val="center"/>
      <w:rPr>
        <w:rFonts w:asciiTheme="minorHAnsi" w:hAnsiTheme="minorHAnsi" w:cstheme="minorHAnsi"/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0EA9E150" wp14:editId="56B55C32">
          <wp:simplePos x="0" y="0"/>
          <wp:positionH relativeFrom="margin">
            <wp:posOffset>47625</wp:posOffset>
          </wp:positionH>
          <wp:positionV relativeFrom="paragraph">
            <wp:posOffset>113665</wp:posOffset>
          </wp:positionV>
          <wp:extent cx="733425" cy="845185"/>
          <wp:effectExtent l="0" t="0" r="9525" b="0"/>
          <wp:wrapTight wrapText="bothSides">
            <wp:wrapPolygon edited="0">
              <wp:start x="6171" y="0"/>
              <wp:lineTo x="3366" y="2434"/>
              <wp:lineTo x="1122" y="5842"/>
              <wp:lineTo x="0" y="15579"/>
              <wp:lineTo x="0" y="18014"/>
              <wp:lineTo x="1683" y="20935"/>
              <wp:lineTo x="19636" y="20935"/>
              <wp:lineTo x="21319" y="18014"/>
              <wp:lineTo x="21319" y="15579"/>
              <wp:lineTo x="20758" y="6816"/>
              <wp:lineTo x="17953" y="2434"/>
              <wp:lineTo x="15148" y="0"/>
              <wp:lineTo x="6171" y="0"/>
            </wp:wrapPolygon>
          </wp:wrapTight>
          <wp:docPr id="1236837529" name="Obrázok 1236837529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A8" w14:textId="721CFA83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Konkrétne podmienky na obsadzovanie funkčných miest docentov </w:t>
    </w:r>
    <w:r w:rsidR="00D95958" w:rsidRPr="00D95958">
      <w:rPr>
        <w:rFonts w:asciiTheme="minorHAnsi" w:hAnsiTheme="minorHAnsi" w:cstheme="minorHAnsi"/>
        <w:bCs/>
        <w:sz w:val="24"/>
        <w:szCs w:val="24"/>
      </w:rPr>
      <w:t xml:space="preserve">a </w:t>
    </w:r>
    <w:r w:rsidRPr="00D95958">
      <w:rPr>
        <w:rFonts w:asciiTheme="minorHAnsi" w:hAnsiTheme="minorHAnsi" w:cstheme="minorHAnsi"/>
        <w:bCs/>
        <w:sz w:val="24"/>
        <w:szCs w:val="24"/>
      </w:rPr>
      <w:t>profesorov</w:t>
    </w:r>
  </w:p>
  <w:p w14:paraId="02C16CE6" w14:textId="77777777" w:rsidR="004A1C30" w:rsidRPr="00D95958" w:rsidRDefault="004A1C30" w:rsidP="004A1C30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28591063" w14:textId="400A4D12" w:rsidR="00D95958" w:rsidRPr="00D95958" w:rsidRDefault="00D95958" w:rsidP="004A1C30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>Príloha č. 1</w:t>
    </w:r>
  </w:p>
  <w:p w14:paraId="323C3B0B" w14:textId="77777777" w:rsidR="004A1C30" w:rsidRDefault="004A1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1F19" w14:textId="7777777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6D1B6227" w14:textId="2AFAB57C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</w:p>
  <w:p w14:paraId="2234FD54" w14:textId="360EE8E7" w:rsidR="00674D33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34CEDA14" wp14:editId="7509A4A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790575" cy="911225"/>
          <wp:effectExtent l="0" t="0" r="9525" b="3175"/>
          <wp:wrapTight wrapText="bothSides">
            <wp:wrapPolygon edited="0">
              <wp:start x="6246" y="0"/>
              <wp:lineTo x="3643" y="2258"/>
              <wp:lineTo x="1041" y="5870"/>
              <wp:lineTo x="1041" y="10386"/>
              <wp:lineTo x="6766" y="14450"/>
              <wp:lineTo x="0" y="15353"/>
              <wp:lineTo x="0" y="18063"/>
              <wp:lineTo x="2082" y="21224"/>
              <wp:lineTo x="19258" y="21224"/>
              <wp:lineTo x="21340" y="18063"/>
              <wp:lineTo x="21340" y="15353"/>
              <wp:lineTo x="14053" y="14450"/>
              <wp:lineTo x="20819" y="9483"/>
              <wp:lineTo x="20819" y="6322"/>
              <wp:lineTo x="17696" y="1806"/>
              <wp:lineTo x="15094" y="0"/>
              <wp:lineTo x="6246" y="0"/>
            </wp:wrapPolygon>
          </wp:wrapTight>
          <wp:docPr id="1927147770" name="Obrázok 1927147770" descr="FPV_bez_ramu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V_bez_ramu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567ED" w14:textId="7E203E9C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>Konkrétne podmienky na obsadzovanie funkčných miest docentov a profesorov</w:t>
    </w:r>
  </w:p>
  <w:p w14:paraId="59D0EEB3" w14:textId="77777777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Cs/>
        <w:sz w:val="24"/>
        <w:szCs w:val="24"/>
      </w:rPr>
    </w:pPr>
    <w:r w:rsidRPr="00D95958">
      <w:rPr>
        <w:rFonts w:asciiTheme="minorHAnsi" w:hAnsiTheme="minorHAnsi" w:cstheme="minorHAnsi"/>
        <w:bCs/>
        <w:sz w:val="24"/>
        <w:szCs w:val="24"/>
      </w:rPr>
      <w:t xml:space="preserve">na Fakulte prírodných vied Univerzity Mateja Bela v Banskej Bystrici </w:t>
    </w:r>
  </w:p>
  <w:p w14:paraId="3F622FC1" w14:textId="0CD282F4" w:rsidR="00674D33" w:rsidRPr="00D95958" w:rsidRDefault="00674D33" w:rsidP="00674D33">
    <w:pPr>
      <w:spacing w:after="0" w:line="259" w:lineRule="auto"/>
      <w:jc w:val="right"/>
      <w:rPr>
        <w:rFonts w:asciiTheme="minorHAnsi" w:hAnsiTheme="minorHAnsi" w:cstheme="minorHAnsi"/>
        <w:b/>
        <w:sz w:val="24"/>
        <w:szCs w:val="24"/>
      </w:rPr>
    </w:pPr>
    <w:r w:rsidRPr="00D95958">
      <w:rPr>
        <w:rFonts w:asciiTheme="minorHAnsi" w:hAnsiTheme="minorHAnsi" w:cstheme="minorHAnsi"/>
        <w:b/>
        <w:sz w:val="24"/>
        <w:szCs w:val="24"/>
      </w:rPr>
      <w:t xml:space="preserve">Príloha č. </w:t>
    </w:r>
    <w:r w:rsidR="005108DA">
      <w:rPr>
        <w:rFonts w:asciiTheme="minorHAnsi" w:hAnsiTheme="minorHAnsi" w:cstheme="minorHAnsi"/>
        <w:b/>
        <w:sz w:val="24"/>
        <w:szCs w:val="24"/>
      </w:rPr>
      <w:t>5</w:t>
    </w:r>
  </w:p>
  <w:p w14:paraId="4218D7A0" w14:textId="77777777" w:rsidR="00674D33" w:rsidRDefault="00674D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90"/>
    <w:multiLevelType w:val="hybridMultilevel"/>
    <w:tmpl w:val="3AFEA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C6E"/>
    <w:multiLevelType w:val="hybridMultilevel"/>
    <w:tmpl w:val="3B129492"/>
    <w:lvl w:ilvl="0" w:tplc="95F2046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781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5C1"/>
    <w:multiLevelType w:val="hybridMultilevel"/>
    <w:tmpl w:val="D1E4B21A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3825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A335F37"/>
    <w:multiLevelType w:val="hybridMultilevel"/>
    <w:tmpl w:val="3EBC2E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56E"/>
    <w:multiLevelType w:val="hybridMultilevel"/>
    <w:tmpl w:val="507620BE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03F"/>
    <w:multiLevelType w:val="hybridMultilevel"/>
    <w:tmpl w:val="343C4FB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B1F"/>
    <w:multiLevelType w:val="hybridMultilevel"/>
    <w:tmpl w:val="638209A0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8C7"/>
    <w:multiLevelType w:val="hybridMultilevel"/>
    <w:tmpl w:val="94E6CB6E"/>
    <w:lvl w:ilvl="0" w:tplc="151ADD7C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772A"/>
    <w:multiLevelType w:val="hybridMultilevel"/>
    <w:tmpl w:val="B616FD68"/>
    <w:lvl w:ilvl="0" w:tplc="F7DC798C">
      <w:start w:val="2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E1904"/>
    <w:multiLevelType w:val="hybridMultilevel"/>
    <w:tmpl w:val="C02030A0"/>
    <w:lvl w:ilvl="0" w:tplc="89BC711C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sk" w:eastAsia="sk" w:bidi="sk"/>
      </w:rPr>
    </w:lvl>
    <w:lvl w:ilvl="1" w:tplc="A5785D36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71A7C1E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EA4C2B58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49C45EE0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45320E6C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76AA176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99E46AE8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E0A25BE6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12" w15:restartNumberingAfterBreak="0">
    <w:nsid w:val="44A37602"/>
    <w:multiLevelType w:val="hybridMultilevel"/>
    <w:tmpl w:val="CE32CD7A"/>
    <w:lvl w:ilvl="0" w:tplc="9238EC46">
      <w:start w:val="1"/>
      <w:numFmt w:val="lowerRoman"/>
      <w:lvlText w:val="%1)"/>
      <w:lvlJc w:val="left"/>
      <w:pPr>
        <w:ind w:left="1427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488D041B"/>
    <w:multiLevelType w:val="hybridMultilevel"/>
    <w:tmpl w:val="3C6A24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A0DA4"/>
    <w:multiLevelType w:val="hybridMultilevel"/>
    <w:tmpl w:val="E7E60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10D56"/>
    <w:multiLevelType w:val="hybridMultilevel"/>
    <w:tmpl w:val="07B8863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783B"/>
    <w:multiLevelType w:val="hybridMultilevel"/>
    <w:tmpl w:val="AC1ACD30"/>
    <w:lvl w:ilvl="0" w:tplc="1EA4F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A5B95"/>
    <w:multiLevelType w:val="hybridMultilevel"/>
    <w:tmpl w:val="749643A8"/>
    <w:lvl w:ilvl="0" w:tplc="9238EC46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14D2B"/>
    <w:multiLevelType w:val="hybridMultilevel"/>
    <w:tmpl w:val="BD30759E"/>
    <w:lvl w:ilvl="0" w:tplc="A018566C">
      <w:start w:val="3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4247B"/>
    <w:multiLevelType w:val="hybridMultilevel"/>
    <w:tmpl w:val="DD1C14CA"/>
    <w:lvl w:ilvl="0" w:tplc="638A220E">
      <w:start w:val="1"/>
      <w:numFmt w:val="lowerRoman"/>
      <w:lvlText w:val="%1)"/>
      <w:lvlJc w:val="left"/>
      <w:pPr>
        <w:ind w:left="567" w:hanging="283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B0B05"/>
    <w:multiLevelType w:val="hybridMultilevel"/>
    <w:tmpl w:val="E58EF6AE"/>
    <w:lvl w:ilvl="0" w:tplc="0CAA51CA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sk" w:eastAsia="sk" w:bidi="sk"/>
      </w:rPr>
    </w:lvl>
    <w:lvl w:ilvl="1" w:tplc="44C00852">
      <w:numFmt w:val="bullet"/>
      <w:lvlText w:val="•"/>
      <w:lvlJc w:val="left"/>
      <w:pPr>
        <w:ind w:left="1464" w:hanging="428"/>
      </w:pPr>
      <w:rPr>
        <w:rFonts w:hint="default"/>
        <w:lang w:val="sk" w:eastAsia="sk" w:bidi="sk"/>
      </w:rPr>
    </w:lvl>
    <w:lvl w:ilvl="2" w:tplc="7A8824C6">
      <w:numFmt w:val="bullet"/>
      <w:lvlText w:val="•"/>
      <w:lvlJc w:val="left"/>
      <w:pPr>
        <w:ind w:left="2349" w:hanging="428"/>
      </w:pPr>
      <w:rPr>
        <w:rFonts w:hint="default"/>
        <w:lang w:val="sk" w:eastAsia="sk" w:bidi="sk"/>
      </w:rPr>
    </w:lvl>
    <w:lvl w:ilvl="3" w:tplc="1700DB90">
      <w:numFmt w:val="bullet"/>
      <w:lvlText w:val="•"/>
      <w:lvlJc w:val="left"/>
      <w:pPr>
        <w:ind w:left="3233" w:hanging="428"/>
      </w:pPr>
      <w:rPr>
        <w:rFonts w:hint="default"/>
        <w:lang w:val="sk" w:eastAsia="sk" w:bidi="sk"/>
      </w:rPr>
    </w:lvl>
    <w:lvl w:ilvl="4" w:tplc="C1F09AD8">
      <w:numFmt w:val="bullet"/>
      <w:lvlText w:val="•"/>
      <w:lvlJc w:val="left"/>
      <w:pPr>
        <w:ind w:left="4118" w:hanging="428"/>
      </w:pPr>
      <w:rPr>
        <w:rFonts w:hint="default"/>
        <w:lang w:val="sk" w:eastAsia="sk" w:bidi="sk"/>
      </w:rPr>
    </w:lvl>
    <w:lvl w:ilvl="5" w:tplc="001EBFCE">
      <w:numFmt w:val="bullet"/>
      <w:lvlText w:val="•"/>
      <w:lvlJc w:val="left"/>
      <w:pPr>
        <w:ind w:left="5003" w:hanging="428"/>
      </w:pPr>
      <w:rPr>
        <w:rFonts w:hint="default"/>
        <w:lang w:val="sk" w:eastAsia="sk" w:bidi="sk"/>
      </w:rPr>
    </w:lvl>
    <w:lvl w:ilvl="6" w:tplc="C18CCCF4">
      <w:numFmt w:val="bullet"/>
      <w:lvlText w:val="•"/>
      <w:lvlJc w:val="left"/>
      <w:pPr>
        <w:ind w:left="5887" w:hanging="428"/>
      </w:pPr>
      <w:rPr>
        <w:rFonts w:hint="default"/>
        <w:lang w:val="sk" w:eastAsia="sk" w:bidi="sk"/>
      </w:rPr>
    </w:lvl>
    <w:lvl w:ilvl="7" w:tplc="24729F42">
      <w:numFmt w:val="bullet"/>
      <w:lvlText w:val="•"/>
      <w:lvlJc w:val="left"/>
      <w:pPr>
        <w:ind w:left="6772" w:hanging="428"/>
      </w:pPr>
      <w:rPr>
        <w:rFonts w:hint="default"/>
        <w:lang w:val="sk" w:eastAsia="sk" w:bidi="sk"/>
      </w:rPr>
    </w:lvl>
    <w:lvl w:ilvl="8" w:tplc="24AC6578">
      <w:numFmt w:val="bullet"/>
      <w:lvlText w:val="•"/>
      <w:lvlJc w:val="left"/>
      <w:pPr>
        <w:ind w:left="7657" w:hanging="428"/>
      </w:pPr>
      <w:rPr>
        <w:rFonts w:hint="default"/>
        <w:lang w:val="sk" w:eastAsia="sk" w:bidi="sk"/>
      </w:rPr>
    </w:lvl>
  </w:abstractNum>
  <w:abstractNum w:abstractNumId="21" w15:restartNumberingAfterBreak="0">
    <w:nsid w:val="75CD13F2"/>
    <w:multiLevelType w:val="hybridMultilevel"/>
    <w:tmpl w:val="EA602438"/>
    <w:lvl w:ilvl="0" w:tplc="A6AE1320">
      <w:numFmt w:val="bullet"/>
      <w:lvlText w:val="•"/>
      <w:lvlJc w:val="left"/>
      <w:pPr>
        <w:ind w:left="1222" w:hanging="360"/>
      </w:pPr>
      <w:rPr>
        <w:rFonts w:hint="default"/>
        <w:lang w:val="sk" w:eastAsia="sk" w:bidi="sk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7F54A80"/>
    <w:multiLevelType w:val="hybridMultilevel"/>
    <w:tmpl w:val="C5F255D0"/>
    <w:lvl w:ilvl="0" w:tplc="9238EC46">
      <w:start w:val="1"/>
      <w:numFmt w:val="lowerRoman"/>
      <w:lvlText w:val="%1)"/>
      <w:lvlJc w:val="left"/>
      <w:pPr>
        <w:ind w:left="792" w:hanging="360"/>
      </w:pPr>
      <w:rPr>
        <w:rFonts w:ascii="Calibri" w:hAnsi="Calibri" w:hint="default"/>
        <w:b w:val="0"/>
        <w:i w:val="0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C441DA9"/>
    <w:multiLevelType w:val="hybridMultilevel"/>
    <w:tmpl w:val="23ECA1C4"/>
    <w:lvl w:ilvl="0" w:tplc="8D20A060">
      <w:start w:val="1"/>
      <w:numFmt w:val="decimal"/>
      <w:lvlText w:val="%1."/>
      <w:lvlJc w:val="left"/>
      <w:pPr>
        <w:ind w:left="583" w:hanging="428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sk" w:eastAsia="sk" w:bidi="sk"/>
      </w:rPr>
    </w:lvl>
    <w:lvl w:ilvl="1" w:tplc="EEF61744">
      <w:start w:val="4"/>
      <w:numFmt w:val="decimal"/>
      <w:lvlText w:val="%2."/>
      <w:lvlJc w:val="left"/>
      <w:pPr>
        <w:ind w:left="87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k" w:eastAsia="sk" w:bidi="sk"/>
      </w:rPr>
    </w:lvl>
    <w:lvl w:ilvl="2" w:tplc="D876C96A">
      <w:numFmt w:val="bullet"/>
      <w:lvlText w:val="□"/>
      <w:lvlJc w:val="left"/>
      <w:pPr>
        <w:ind w:left="3177" w:hanging="185"/>
      </w:pPr>
      <w:rPr>
        <w:rFonts w:ascii="Calibri" w:eastAsia="Calibri" w:hAnsi="Calibri" w:cs="Calibri" w:hint="default"/>
        <w:w w:val="100"/>
        <w:sz w:val="22"/>
        <w:szCs w:val="22"/>
        <w:lang w:val="sk" w:eastAsia="sk" w:bidi="sk"/>
      </w:rPr>
    </w:lvl>
    <w:lvl w:ilvl="3" w:tplc="A6AE1320">
      <w:numFmt w:val="bullet"/>
      <w:lvlText w:val="•"/>
      <w:lvlJc w:val="left"/>
      <w:pPr>
        <w:ind w:left="3960" w:hanging="185"/>
      </w:pPr>
      <w:rPr>
        <w:rFonts w:hint="default"/>
        <w:lang w:val="sk" w:eastAsia="sk" w:bidi="sk"/>
      </w:rPr>
    </w:lvl>
    <w:lvl w:ilvl="4" w:tplc="217ABF7E">
      <w:numFmt w:val="bullet"/>
      <w:lvlText w:val="•"/>
      <w:lvlJc w:val="left"/>
      <w:pPr>
        <w:ind w:left="4741" w:hanging="185"/>
      </w:pPr>
      <w:rPr>
        <w:rFonts w:hint="default"/>
        <w:lang w:val="sk" w:eastAsia="sk" w:bidi="sk"/>
      </w:rPr>
    </w:lvl>
    <w:lvl w:ilvl="5" w:tplc="FD66FE16">
      <w:numFmt w:val="bullet"/>
      <w:lvlText w:val="•"/>
      <w:lvlJc w:val="left"/>
      <w:pPr>
        <w:ind w:left="5522" w:hanging="185"/>
      </w:pPr>
      <w:rPr>
        <w:rFonts w:hint="default"/>
        <w:lang w:val="sk" w:eastAsia="sk" w:bidi="sk"/>
      </w:rPr>
    </w:lvl>
    <w:lvl w:ilvl="6" w:tplc="17989B5C">
      <w:numFmt w:val="bullet"/>
      <w:lvlText w:val="•"/>
      <w:lvlJc w:val="left"/>
      <w:pPr>
        <w:ind w:left="6303" w:hanging="185"/>
      </w:pPr>
      <w:rPr>
        <w:rFonts w:hint="default"/>
        <w:lang w:val="sk" w:eastAsia="sk" w:bidi="sk"/>
      </w:rPr>
    </w:lvl>
    <w:lvl w:ilvl="7" w:tplc="91C6F560">
      <w:numFmt w:val="bullet"/>
      <w:lvlText w:val="•"/>
      <w:lvlJc w:val="left"/>
      <w:pPr>
        <w:ind w:left="7084" w:hanging="185"/>
      </w:pPr>
      <w:rPr>
        <w:rFonts w:hint="default"/>
        <w:lang w:val="sk" w:eastAsia="sk" w:bidi="sk"/>
      </w:rPr>
    </w:lvl>
    <w:lvl w:ilvl="8" w:tplc="1242AD28">
      <w:numFmt w:val="bullet"/>
      <w:lvlText w:val="•"/>
      <w:lvlJc w:val="left"/>
      <w:pPr>
        <w:ind w:left="7864" w:hanging="185"/>
      </w:pPr>
      <w:rPr>
        <w:rFonts w:hint="default"/>
        <w:lang w:val="sk" w:eastAsia="sk" w:bidi="sk"/>
      </w:rPr>
    </w:lvl>
  </w:abstractNum>
  <w:num w:numId="1" w16cid:durableId="1724937653">
    <w:abstractNumId w:val="23"/>
  </w:num>
  <w:num w:numId="2" w16cid:durableId="361710145">
    <w:abstractNumId w:val="11"/>
  </w:num>
  <w:num w:numId="3" w16cid:durableId="9569346">
    <w:abstractNumId w:val="20"/>
  </w:num>
  <w:num w:numId="4" w16cid:durableId="458652230">
    <w:abstractNumId w:val="16"/>
  </w:num>
  <w:num w:numId="5" w16cid:durableId="1703247098">
    <w:abstractNumId w:val="21"/>
  </w:num>
  <w:num w:numId="6" w16cid:durableId="1781796400">
    <w:abstractNumId w:val="5"/>
  </w:num>
  <w:num w:numId="7" w16cid:durableId="1991981916">
    <w:abstractNumId w:val="0"/>
  </w:num>
  <w:num w:numId="8" w16cid:durableId="1280064287">
    <w:abstractNumId w:val="14"/>
  </w:num>
  <w:num w:numId="9" w16cid:durableId="1209800594">
    <w:abstractNumId w:val="9"/>
  </w:num>
  <w:num w:numId="10" w16cid:durableId="7024754">
    <w:abstractNumId w:val="15"/>
  </w:num>
  <w:num w:numId="11" w16cid:durableId="796795167">
    <w:abstractNumId w:val="1"/>
  </w:num>
  <w:num w:numId="12" w16cid:durableId="1326323369">
    <w:abstractNumId w:val="19"/>
  </w:num>
  <w:num w:numId="13" w16cid:durableId="1544169432">
    <w:abstractNumId w:val="10"/>
  </w:num>
  <w:num w:numId="14" w16cid:durableId="766079032">
    <w:abstractNumId w:val="18"/>
  </w:num>
  <w:num w:numId="15" w16cid:durableId="641470575">
    <w:abstractNumId w:val="3"/>
  </w:num>
  <w:num w:numId="16" w16cid:durableId="1882933579">
    <w:abstractNumId w:val="22"/>
  </w:num>
  <w:num w:numId="17" w16cid:durableId="400375662">
    <w:abstractNumId w:val="4"/>
  </w:num>
  <w:num w:numId="18" w16cid:durableId="222444927">
    <w:abstractNumId w:val="13"/>
  </w:num>
  <w:num w:numId="19" w16cid:durableId="1594971888">
    <w:abstractNumId w:val="8"/>
  </w:num>
  <w:num w:numId="20" w16cid:durableId="455298579">
    <w:abstractNumId w:val="7"/>
  </w:num>
  <w:num w:numId="21" w16cid:durableId="1587611094">
    <w:abstractNumId w:val="12"/>
  </w:num>
  <w:num w:numId="22" w16cid:durableId="684332394">
    <w:abstractNumId w:val="17"/>
  </w:num>
  <w:num w:numId="23" w16cid:durableId="1950163760">
    <w:abstractNumId w:val="2"/>
  </w:num>
  <w:num w:numId="24" w16cid:durableId="104490613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B1"/>
    <w:rsid w:val="00057951"/>
    <w:rsid w:val="0006459E"/>
    <w:rsid w:val="000766E6"/>
    <w:rsid w:val="00087950"/>
    <w:rsid w:val="0009051E"/>
    <w:rsid w:val="00090847"/>
    <w:rsid w:val="000A0152"/>
    <w:rsid w:val="000B1062"/>
    <w:rsid w:val="000B225E"/>
    <w:rsid w:val="000C191A"/>
    <w:rsid w:val="000D658D"/>
    <w:rsid w:val="000F13E4"/>
    <w:rsid w:val="000F77FA"/>
    <w:rsid w:val="001070E6"/>
    <w:rsid w:val="001276C8"/>
    <w:rsid w:val="0012782C"/>
    <w:rsid w:val="00143393"/>
    <w:rsid w:val="00143CA2"/>
    <w:rsid w:val="0018780D"/>
    <w:rsid w:val="00194048"/>
    <w:rsid w:val="001A5B25"/>
    <w:rsid w:val="001B6A95"/>
    <w:rsid w:val="001D4064"/>
    <w:rsid w:val="001E0E61"/>
    <w:rsid w:val="00215BE6"/>
    <w:rsid w:val="00225F1E"/>
    <w:rsid w:val="00243A9F"/>
    <w:rsid w:val="002551C2"/>
    <w:rsid w:val="00274B73"/>
    <w:rsid w:val="002A12D2"/>
    <w:rsid w:val="002B4C2F"/>
    <w:rsid w:val="002E58EC"/>
    <w:rsid w:val="002F23C1"/>
    <w:rsid w:val="002F7519"/>
    <w:rsid w:val="0030072B"/>
    <w:rsid w:val="0031344F"/>
    <w:rsid w:val="003434D5"/>
    <w:rsid w:val="00343EDB"/>
    <w:rsid w:val="00346318"/>
    <w:rsid w:val="0036324A"/>
    <w:rsid w:val="00371993"/>
    <w:rsid w:val="003733CB"/>
    <w:rsid w:val="00377855"/>
    <w:rsid w:val="0038049D"/>
    <w:rsid w:val="0038287C"/>
    <w:rsid w:val="003B1CE4"/>
    <w:rsid w:val="003B4EE7"/>
    <w:rsid w:val="003B6F87"/>
    <w:rsid w:val="003B7F03"/>
    <w:rsid w:val="003C3604"/>
    <w:rsid w:val="003F3CF6"/>
    <w:rsid w:val="003F4513"/>
    <w:rsid w:val="00404319"/>
    <w:rsid w:val="00431761"/>
    <w:rsid w:val="004331D0"/>
    <w:rsid w:val="00450E1E"/>
    <w:rsid w:val="00455C1C"/>
    <w:rsid w:val="004A1C30"/>
    <w:rsid w:val="004A5E48"/>
    <w:rsid w:val="005108DA"/>
    <w:rsid w:val="00514440"/>
    <w:rsid w:val="005430EC"/>
    <w:rsid w:val="005550C8"/>
    <w:rsid w:val="005A0825"/>
    <w:rsid w:val="005B77A1"/>
    <w:rsid w:val="005C7FA8"/>
    <w:rsid w:val="005D69A7"/>
    <w:rsid w:val="0064669F"/>
    <w:rsid w:val="00674D33"/>
    <w:rsid w:val="006842CA"/>
    <w:rsid w:val="00692572"/>
    <w:rsid w:val="006B7DDD"/>
    <w:rsid w:val="006C0E62"/>
    <w:rsid w:val="006D6E1D"/>
    <w:rsid w:val="00713E96"/>
    <w:rsid w:val="00746DAE"/>
    <w:rsid w:val="00776DC5"/>
    <w:rsid w:val="007800F4"/>
    <w:rsid w:val="00782B0C"/>
    <w:rsid w:val="007A01E2"/>
    <w:rsid w:val="007A04B1"/>
    <w:rsid w:val="007C7A27"/>
    <w:rsid w:val="007D1DEE"/>
    <w:rsid w:val="007D3EA0"/>
    <w:rsid w:val="007E025D"/>
    <w:rsid w:val="007E6B8F"/>
    <w:rsid w:val="007F64BF"/>
    <w:rsid w:val="00801F3C"/>
    <w:rsid w:val="008079B7"/>
    <w:rsid w:val="008209D8"/>
    <w:rsid w:val="00825735"/>
    <w:rsid w:val="008575E9"/>
    <w:rsid w:val="00884F0C"/>
    <w:rsid w:val="0089176D"/>
    <w:rsid w:val="00897167"/>
    <w:rsid w:val="008A02AB"/>
    <w:rsid w:val="008A3D64"/>
    <w:rsid w:val="008B2DE9"/>
    <w:rsid w:val="008D5E8A"/>
    <w:rsid w:val="008F5586"/>
    <w:rsid w:val="009004CF"/>
    <w:rsid w:val="009104F8"/>
    <w:rsid w:val="00922D06"/>
    <w:rsid w:val="00927FFA"/>
    <w:rsid w:val="00945536"/>
    <w:rsid w:val="009547FB"/>
    <w:rsid w:val="00981F44"/>
    <w:rsid w:val="00993BAD"/>
    <w:rsid w:val="009B6BB4"/>
    <w:rsid w:val="009D492E"/>
    <w:rsid w:val="009E71EF"/>
    <w:rsid w:val="00A276CB"/>
    <w:rsid w:val="00A30C19"/>
    <w:rsid w:val="00A47042"/>
    <w:rsid w:val="00A63EFF"/>
    <w:rsid w:val="00A721A9"/>
    <w:rsid w:val="00A72629"/>
    <w:rsid w:val="00A76CA4"/>
    <w:rsid w:val="00A9343E"/>
    <w:rsid w:val="00AD665C"/>
    <w:rsid w:val="00B060AB"/>
    <w:rsid w:val="00B07394"/>
    <w:rsid w:val="00B10082"/>
    <w:rsid w:val="00B20557"/>
    <w:rsid w:val="00B24BF3"/>
    <w:rsid w:val="00B25B6A"/>
    <w:rsid w:val="00B4532A"/>
    <w:rsid w:val="00B8230E"/>
    <w:rsid w:val="00BB0F57"/>
    <w:rsid w:val="00BB18EB"/>
    <w:rsid w:val="00BC7199"/>
    <w:rsid w:val="00BD3787"/>
    <w:rsid w:val="00BE6A15"/>
    <w:rsid w:val="00C152F7"/>
    <w:rsid w:val="00C26599"/>
    <w:rsid w:val="00C33044"/>
    <w:rsid w:val="00C46A6B"/>
    <w:rsid w:val="00C65CCF"/>
    <w:rsid w:val="00C73FB4"/>
    <w:rsid w:val="00C91185"/>
    <w:rsid w:val="00CA1853"/>
    <w:rsid w:val="00CB5092"/>
    <w:rsid w:val="00CC1CAB"/>
    <w:rsid w:val="00CC2C44"/>
    <w:rsid w:val="00CC43B2"/>
    <w:rsid w:val="00CC4B75"/>
    <w:rsid w:val="00CE1DFD"/>
    <w:rsid w:val="00D114F1"/>
    <w:rsid w:val="00D17164"/>
    <w:rsid w:val="00D2522B"/>
    <w:rsid w:val="00D3779A"/>
    <w:rsid w:val="00D65AB1"/>
    <w:rsid w:val="00D67C4A"/>
    <w:rsid w:val="00D72B94"/>
    <w:rsid w:val="00D84863"/>
    <w:rsid w:val="00D84FC9"/>
    <w:rsid w:val="00D93599"/>
    <w:rsid w:val="00D95958"/>
    <w:rsid w:val="00DA771B"/>
    <w:rsid w:val="00DB62AF"/>
    <w:rsid w:val="00DF63B1"/>
    <w:rsid w:val="00DF6E68"/>
    <w:rsid w:val="00E022F0"/>
    <w:rsid w:val="00E06482"/>
    <w:rsid w:val="00E2070B"/>
    <w:rsid w:val="00E20E21"/>
    <w:rsid w:val="00E2366D"/>
    <w:rsid w:val="00E4792C"/>
    <w:rsid w:val="00EA4E6A"/>
    <w:rsid w:val="00ED4C9B"/>
    <w:rsid w:val="00F0565F"/>
    <w:rsid w:val="00F16513"/>
    <w:rsid w:val="00F43E49"/>
    <w:rsid w:val="00F711A3"/>
    <w:rsid w:val="00F735AF"/>
    <w:rsid w:val="00F80524"/>
    <w:rsid w:val="00F9464C"/>
    <w:rsid w:val="00FA3AC3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4D4"/>
  <w15:chartTrackingRefBased/>
  <w15:docId w15:val="{EC575A0E-4EE6-409E-B62D-B9F4C24C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072B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A0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F4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7A04B1"/>
    <w:pPr>
      <w:widowControl w:val="0"/>
      <w:autoSpaceDE w:val="0"/>
      <w:autoSpaceDN w:val="0"/>
      <w:spacing w:after="0" w:line="240" w:lineRule="auto"/>
      <w:ind w:left="156"/>
      <w:jc w:val="center"/>
      <w:outlineLvl w:val="2"/>
    </w:pPr>
    <w:rPr>
      <w:rFonts w:eastAsia="Calibri"/>
      <w:b/>
      <w:bCs/>
      <w:sz w:val="24"/>
      <w:szCs w:val="24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1"/>
    <w:rsid w:val="007A04B1"/>
    <w:rPr>
      <w:rFonts w:ascii="Calibri" w:eastAsia="Calibri" w:hAnsi="Calibri" w:cs="Times New Roman"/>
      <w:b/>
      <w:bCs/>
      <w:sz w:val="24"/>
      <w:szCs w:val="24"/>
      <w:lang w:val="sk" w:eastAsia="sk"/>
    </w:rPr>
  </w:style>
  <w:style w:type="paragraph" w:styleId="Hlavika">
    <w:name w:val="header"/>
    <w:basedOn w:val="Normlny"/>
    <w:link w:val="HlavikaChar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A04B1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rsid w:val="007A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4B1"/>
    <w:rPr>
      <w:rFonts w:ascii="Calibri" w:eastAsia="Times New Roman" w:hAnsi="Calibri" w:cs="Times New Roman"/>
    </w:rPr>
  </w:style>
  <w:style w:type="character" w:styleId="Hypertextovprepojenie">
    <w:name w:val="Hyperlink"/>
    <w:semiHidden/>
    <w:rsid w:val="007A04B1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1"/>
    <w:qFormat/>
    <w:rsid w:val="007A04B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unhideWhenUsed/>
    <w:qFormat/>
    <w:rsid w:val="007A04B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7A04B1"/>
    <w:rPr>
      <w:rFonts w:ascii="Calibri" w:eastAsia="Times New Roman" w:hAnsi="Calibri" w:cs="Times New Roman"/>
    </w:rPr>
  </w:style>
  <w:style w:type="paragraph" w:customStyle="1" w:styleId="Default">
    <w:name w:val="Default"/>
    <w:rsid w:val="00143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165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65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651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65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651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6513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B62AF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62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DB62AF"/>
    <w:rPr>
      <w:vertAlign w:val="superscript"/>
    </w:rPr>
  </w:style>
  <w:style w:type="paragraph" w:customStyle="1" w:styleId="WW-Obsahtabuky1111111111111">
    <w:name w:val="WW-Obsah tabuľky1111111111111"/>
    <w:basedOn w:val="Zkladntext"/>
    <w:rsid w:val="0030072B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711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1A3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5A08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F4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74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8CF6FBA84474EBC17CEF773976D5C" ma:contentTypeVersion="14" ma:contentTypeDescription="Umožňuje vytvoriť nový dokument." ma:contentTypeScope="" ma:versionID="70388046a619ad01659f86386a88ffb7">
  <xsd:schema xmlns:xsd="http://www.w3.org/2001/XMLSchema" xmlns:xs="http://www.w3.org/2001/XMLSchema" xmlns:p="http://schemas.microsoft.com/office/2006/metadata/properties" xmlns:ns3="5701fd81-86ec-49ee-87eb-8e24bb27ed16" xmlns:ns4="6a13db92-b4b4-44a5-953b-45d5c0a01a71" targetNamespace="http://schemas.microsoft.com/office/2006/metadata/properties" ma:root="true" ma:fieldsID="cc415a46b6629d3172c665ab25db4857" ns3:_="" ns4:_="">
    <xsd:import namespace="5701fd81-86ec-49ee-87eb-8e24bb27ed16"/>
    <xsd:import namespace="6a13db92-b4b4-44a5-953b-45d5c0a01a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fd81-86ec-49ee-87eb-8e24bb27e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db92-b4b4-44a5-953b-45d5c0a01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1D4-E8A8-420E-985B-BFED781C9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299DC-3DFB-4389-9C17-F42397A976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7963B-B5C8-477D-99B5-1DCC2E6A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fd81-86ec-49ee-87eb-8e24bb27ed16"/>
    <ds:schemaRef ds:uri="6a13db92-b4b4-44a5-953b-45d5c0a01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886EB-7B3D-42B8-8C7A-7E12D648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Racakova Slavka, Ing., PhD.</dc:creator>
  <cp:keywords/>
  <dc:description/>
  <cp:lastModifiedBy>Racakova Slavka</cp:lastModifiedBy>
  <cp:revision>4</cp:revision>
  <cp:lastPrinted>2024-02-19T09:10:00Z</cp:lastPrinted>
  <dcterms:created xsi:type="dcterms:W3CDTF">2024-02-19T10:09:00Z</dcterms:created>
  <dcterms:modified xsi:type="dcterms:W3CDTF">2024-02-19T10:25:00Z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0x01010063A8CF6FBA84474EBC17CEF773976D5C</vt:lpwstr>
  </property>
</Properties>
</file>