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77B0" w14:textId="77777777" w:rsidR="00B24BF3" w:rsidRDefault="00B24BF3" w:rsidP="00B24BF3">
      <w:pPr>
        <w:tabs>
          <w:tab w:val="left" w:pos="0"/>
          <w:tab w:val="left" w:pos="993"/>
        </w:tabs>
        <w:ind w:left="993" w:hanging="993"/>
        <w:jc w:val="both"/>
        <w:rPr>
          <w:rFonts w:cs="Arial"/>
        </w:rPr>
      </w:pPr>
      <w:bookmarkStart w:id="0" w:name="_Hlk124254041"/>
      <w:bookmarkStart w:id="1" w:name="_Hlk115792028"/>
    </w:p>
    <w:bookmarkEnd w:id="0"/>
    <w:p w14:paraId="480E2ED7" w14:textId="130956C2" w:rsidR="00DB62AF" w:rsidRPr="00157E27" w:rsidRDefault="00157E27" w:rsidP="00157E27">
      <w:pPr>
        <w:pStyle w:val="Zkladntext"/>
        <w:widowControl w:val="0"/>
        <w:ind w:right="913"/>
        <w:rPr>
          <w:rFonts w:asciiTheme="minorHAnsi" w:hAnsiTheme="minorHAnsi" w:cstheme="minorHAnsi"/>
          <w:b/>
        </w:rPr>
      </w:pPr>
      <w:r w:rsidRPr="0083320A">
        <w:rPr>
          <w:rFonts w:asciiTheme="minorHAnsi" w:hAnsiTheme="minorHAnsi" w:cstheme="minorHAnsi"/>
          <w:b/>
          <w:spacing w:val="-6"/>
        </w:rPr>
        <w:t>Minimálne prahové hodnoty pre plnenie kritérií habilitačného konania inauguračného konania</w:t>
      </w:r>
      <w:r w:rsidRPr="00AF06DD">
        <w:rPr>
          <w:rFonts w:asciiTheme="minorHAnsi" w:hAnsiTheme="minorHAnsi" w:cstheme="minorHAnsi"/>
          <w:b/>
        </w:rPr>
        <w:t xml:space="preserve"> v odbore </w:t>
      </w:r>
      <w:r w:rsidRPr="00AF06DD">
        <w:rPr>
          <w:rFonts w:asciiTheme="minorHAnsi" w:hAnsiTheme="minorHAnsi" w:cstheme="minorHAnsi"/>
          <w:i/>
        </w:rPr>
        <w:t>matematika</w:t>
      </w:r>
      <w:r w:rsidRPr="00AF06DD">
        <w:rPr>
          <w:rFonts w:asciiTheme="minorHAnsi" w:hAnsiTheme="minorHAnsi" w:cstheme="minorHAnsi"/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9"/>
        <w:gridCol w:w="1832"/>
        <w:gridCol w:w="1902"/>
      </w:tblGrid>
      <w:tr w:rsidR="00746DAE" w:rsidRPr="00746DAE" w14:paraId="5189525E" w14:textId="77777777" w:rsidTr="00157E27">
        <w:tc>
          <w:tcPr>
            <w:tcW w:w="5629" w:type="dxa"/>
            <w:vMerge w:val="restart"/>
          </w:tcPr>
          <w:p w14:paraId="665FE41C" w14:textId="5D3D85ED" w:rsidR="00746DAE" w:rsidRPr="00746DAE" w:rsidRDefault="00746DAE" w:rsidP="00DB62AF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 xml:space="preserve">Minimálne povinné požiadavky  </w:t>
            </w:r>
          </w:p>
        </w:tc>
        <w:tc>
          <w:tcPr>
            <w:tcW w:w="3734" w:type="dxa"/>
            <w:gridSpan w:val="2"/>
          </w:tcPr>
          <w:p w14:paraId="44537A58" w14:textId="11B2EE38" w:rsidR="00746DAE" w:rsidRPr="00746DAE" w:rsidRDefault="00746DAE" w:rsidP="00746DA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>Požadované minimálne hodnoty</w:t>
            </w:r>
          </w:p>
        </w:tc>
      </w:tr>
      <w:tr w:rsidR="00157E27" w:rsidRPr="00746DAE" w14:paraId="7B9E8B32" w14:textId="77777777" w:rsidTr="00157E27">
        <w:tc>
          <w:tcPr>
            <w:tcW w:w="5629" w:type="dxa"/>
            <w:vMerge/>
          </w:tcPr>
          <w:p w14:paraId="1C29B62B" w14:textId="77777777" w:rsidR="00157E27" w:rsidRPr="00746DAE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lang w:eastAsia="sk-SK"/>
              </w:rPr>
            </w:pPr>
          </w:p>
        </w:tc>
        <w:tc>
          <w:tcPr>
            <w:tcW w:w="1832" w:type="dxa"/>
          </w:tcPr>
          <w:p w14:paraId="073E572E" w14:textId="3D7A7AB2" w:rsidR="00157E27" w:rsidRPr="00746DAE" w:rsidRDefault="00157E27" w:rsidP="00157E27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 w:rsidRPr="00746DAE">
              <w:rPr>
                <w:b/>
              </w:rPr>
              <w:t>prof.</w:t>
            </w:r>
          </w:p>
        </w:tc>
        <w:tc>
          <w:tcPr>
            <w:tcW w:w="1902" w:type="dxa"/>
          </w:tcPr>
          <w:p w14:paraId="7DA34517" w14:textId="4CFEF250" w:rsidR="00157E27" w:rsidRPr="00746DAE" w:rsidRDefault="00157E27" w:rsidP="00157E27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>
              <w:rPr>
                <w:b/>
              </w:rPr>
              <w:t>plnenie</w:t>
            </w:r>
          </w:p>
        </w:tc>
      </w:tr>
      <w:tr w:rsidR="00157E27" w:rsidRPr="00746DAE" w14:paraId="0AB4C92E" w14:textId="77777777" w:rsidTr="00157E27">
        <w:tc>
          <w:tcPr>
            <w:tcW w:w="5629" w:type="dxa"/>
          </w:tcPr>
          <w:p w14:paraId="1DA6FE2B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 xml:space="preserve">Vzdelávacia činnosť a tvorba študijných materiálov </w:t>
            </w:r>
          </w:p>
          <w:p w14:paraId="2A71858C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Vzdelávacia činnosť v rozsahu: </w:t>
            </w:r>
          </w:p>
          <w:p w14:paraId="601D221A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Záverečné práce obhájené pod vedením uchádzača:</w:t>
            </w:r>
          </w:p>
          <w:p w14:paraId="58B21BE8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Vysokoškolská učebnica </w:t>
            </w:r>
          </w:p>
          <w:p w14:paraId="43E572AA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alebo </w:t>
            </w:r>
          </w:p>
          <w:p w14:paraId="546CC65D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učebný text, skriptá </w:t>
            </w:r>
          </w:p>
          <w:p w14:paraId="0C4F0982" w14:textId="6C02B91F" w:rsidR="00157E27" w:rsidRPr="00746DAE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(uvádza sa autorský podiel uchádzača)</w:t>
            </w:r>
          </w:p>
        </w:tc>
        <w:tc>
          <w:tcPr>
            <w:tcW w:w="1832" w:type="dxa"/>
          </w:tcPr>
          <w:p w14:paraId="0D6DA09C" w14:textId="77777777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41B728E9" w14:textId="77777777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3 roky po doc.</w:t>
            </w:r>
          </w:p>
          <w:p w14:paraId="2AA93AE1" w14:textId="77777777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6</w:t>
            </w:r>
          </w:p>
          <w:p w14:paraId="3944811C" w14:textId="77777777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1 (3 AH)</w:t>
            </w:r>
          </w:p>
          <w:p w14:paraId="1419F1EE" w14:textId="77777777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k-SK"/>
              </w:rPr>
            </w:pPr>
          </w:p>
          <w:p w14:paraId="4F2C7BF2" w14:textId="4262FA5F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2 (3 AH)</w:t>
            </w:r>
          </w:p>
        </w:tc>
        <w:tc>
          <w:tcPr>
            <w:tcW w:w="1902" w:type="dxa"/>
          </w:tcPr>
          <w:p w14:paraId="789BC3D5" w14:textId="514399DA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157E27" w:rsidRPr="00746DAE" w14:paraId="77E77603" w14:textId="77777777" w:rsidTr="00157E27">
        <w:tc>
          <w:tcPr>
            <w:tcW w:w="5629" w:type="dxa"/>
          </w:tcPr>
          <w:p w14:paraId="4D459DFC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2.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 xml:space="preserve">Vedeckovýskumná činnosť*) </w:t>
            </w:r>
          </w:p>
          <w:p w14:paraId="02CAB4ED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Výstupy v kategóriách A+, A, A-, B </w:t>
            </w:r>
          </w:p>
          <w:p w14:paraId="5496947E" w14:textId="4F568183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z toho výstupy v kategóriách A+ a A:</w:t>
            </w:r>
          </w:p>
        </w:tc>
        <w:tc>
          <w:tcPr>
            <w:tcW w:w="1832" w:type="dxa"/>
          </w:tcPr>
          <w:p w14:paraId="32AB68CA" w14:textId="77777777" w:rsidR="00157E27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74DFDC0E" w14:textId="77777777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15 (5)</w:t>
            </w:r>
          </w:p>
          <w:p w14:paraId="2FCB9B1D" w14:textId="4B09FAA6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8 (3)</w:t>
            </w:r>
          </w:p>
        </w:tc>
        <w:tc>
          <w:tcPr>
            <w:tcW w:w="1902" w:type="dxa"/>
          </w:tcPr>
          <w:p w14:paraId="310A6C3F" w14:textId="56E11A37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157E27" w:rsidRPr="00746DAE" w14:paraId="77F8F127" w14:textId="77777777" w:rsidTr="00157E27">
        <w:tc>
          <w:tcPr>
            <w:tcW w:w="5629" w:type="dxa"/>
          </w:tcPr>
          <w:p w14:paraId="491533C6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3.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Ohlasy na publikačné výstupy*)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</w:p>
          <w:p w14:paraId="4D701011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Ohlasy spolu </w:t>
            </w:r>
          </w:p>
          <w:p w14:paraId="05A75C16" w14:textId="1DFCD84C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z toho ohlasy registrované vo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WoS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alebo SCOPUS:</w:t>
            </w:r>
          </w:p>
        </w:tc>
        <w:tc>
          <w:tcPr>
            <w:tcW w:w="1832" w:type="dxa"/>
          </w:tcPr>
          <w:p w14:paraId="5FC4795F" w14:textId="77777777" w:rsidR="00157E27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0F711326" w14:textId="77777777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60 (20)</w:t>
            </w:r>
          </w:p>
          <w:p w14:paraId="00846960" w14:textId="7FF83FEA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30 (10)</w:t>
            </w:r>
          </w:p>
        </w:tc>
        <w:tc>
          <w:tcPr>
            <w:tcW w:w="1902" w:type="dxa"/>
          </w:tcPr>
          <w:p w14:paraId="72CB2FE2" w14:textId="4A32A2A7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157E27" w:rsidRPr="00746DAE" w14:paraId="3CA0FBF6" w14:textId="77777777" w:rsidTr="00157E27">
        <w:tc>
          <w:tcPr>
            <w:tcW w:w="5629" w:type="dxa"/>
          </w:tcPr>
          <w:p w14:paraId="70A6786A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4.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Vedecká škola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 </w:t>
            </w:r>
          </w:p>
          <w:p w14:paraId="3D66704C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Výchova doktorandov **)</w:t>
            </w:r>
          </w:p>
          <w:p w14:paraId="24485AE2" w14:textId="1DEEDBC5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Účastník/vedúci výskumného projektu</w:t>
            </w:r>
          </w:p>
        </w:tc>
        <w:tc>
          <w:tcPr>
            <w:tcW w:w="1832" w:type="dxa"/>
          </w:tcPr>
          <w:p w14:paraId="5E6F5985" w14:textId="77777777" w:rsidR="00157E27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70CA277E" w14:textId="77777777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2</w:t>
            </w:r>
          </w:p>
          <w:p w14:paraId="06D3515E" w14:textId="165A075C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4/1</w:t>
            </w:r>
          </w:p>
        </w:tc>
        <w:tc>
          <w:tcPr>
            <w:tcW w:w="1902" w:type="dxa"/>
          </w:tcPr>
          <w:p w14:paraId="73E53EA3" w14:textId="5C770937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157E27" w:rsidRPr="00746DAE" w14:paraId="27D52561" w14:textId="77777777" w:rsidTr="00157E27">
        <w:tc>
          <w:tcPr>
            <w:tcW w:w="5629" w:type="dxa"/>
          </w:tcPr>
          <w:p w14:paraId="2864CBCD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5.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Ďalšie špecifické kritériá odboru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</w:p>
          <w:p w14:paraId="3DEB3F54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Výstupy v kategóriách A+, A, A-, B</w:t>
            </w:r>
          </w:p>
          <w:p w14:paraId="04E95AC7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a súčasne pokryté niektorým z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referatívnych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časopisov: </w:t>
            </w:r>
          </w:p>
          <w:p w14:paraId="074C2EEE" w14:textId="77777777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Mathematical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Reviews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Zentralblatt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fur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Mathematik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, </w:t>
            </w:r>
          </w:p>
          <w:p w14:paraId="1D4D35BE" w14:textId="77777777" w:rsidR="00157E27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Referativnyj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žurnal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Matematika:</w:t>
            </w:r>
          </w:p>
          <w:p w14:paraId="62888947" w14:textId="5F6E15F5" w:rsidR="00157E27" w:rsidRPr="00713E96" w:rsidRDefault="00157E27" w:rsidP="00157E2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2" w:type="dxa"/>
          </w:tcPr>
          <w:p w14:paraId="2002495E" w14:textId="77777777" w:rsidR="00157E27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12C54D47" w14:textId="77777777" w:rsidR="00157E27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36326420" w14:textId="77777777" w:rsidR="00157E27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4637F678" w14:textId="77777777" w:rsidR="00157E27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2B07590A" w14:textId="6BF72113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1902" w:type="dxa"/>
          </w:tcPr>
          <w:p w14:paraId="53EF8BDB" w14:textId="3514D315" w:rsidR="00157E27" w:rsidRPr="00713E96" w:rsidRDefault="00157E27" w:rsidP="00157E2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</w:tbl>
    <w:p w14:paraId="7A26C595" w14:textId="77777777" w:rsidR="00713E96" w:rsidRPr="00713E96" w:rsidRDefault="00713E96" w:rsidP="00713E96">
      <w:pPr>
        <w:spacing w:after="0" w:line="240" w:lineRule="auto"/>
        <w:jc w:val="both"/>
        <w:rPr>
          <w:rFonts w:cs="Calibri"/>
          <w:bCs/>
          <w:sz w:val="18"/>
          <w:szCs w:val="18"/>
          <w:lang w:eastAsia="sk-SK"/>
        </w:rPr>
      </w:pPr>
      <w:r w:rsidRPr="00713E96">
        <w:rPr>
          <w:rFonts w:cs="Calibri"/>
          <w:bCs/>
          <w:sz w:val="18"/>
          <w:szCs w:val="18"/>
          <w:lang w:eastAsia="sk-SK"/>
        </w:rPr>
        <w:t xml:space="preserve">*) V zátvorke sú počty za posledných 6 rokov. </w:t>
      </w:r>
    </w:p>
    <w:p w14:paraId="6327C1E0" w14:textId="3C76E3D5" w:rsidR="00DB62AF" w:rsidRPr="00F711A3" w:rsidRDefault="00713E96" w:rsidP="00713E96">
      <w:pPr>
        <w:spacing w:after="0" w:line="240" w:lineRule="auto"/>
        <w:jc w:val="both"/>
        <w:rPr>
          <w:rFonts w:cs="Calibri"/>
          <w:bCs/>
          <w:sz w:val="18"/>
          <w:szCs w:val="18"/>
          <w:lang w:eastAsia="sk-SK"/>
        </w:rPr>
      </w:pPr>
      <w:r w:rsidRPr="00713E96">
        <w:rPr>
          <w:rFonts w:cs="Calibri"/>
          <w:bCs/>
          <w:sz w:val="18"/>
          <w:szCs w:val="18"/>
          <w:lang w:eastAsia="sk-SK"/>
        </w:rPr>
        <w:t>**) Stačí jeden skončený a jeden po dizertačnej skúške.</w:t>
      </w:r>
    </w:p>
    <w:p w14:paraId="57487D0E" w14:textId="2E04C381" w:rsidR="005A0825" w:rsidRPr="00404319" w:rsidRDefault="00713E96" w:rsidP="00713E96">
      <w:pPr>
        <w:spacing w:before="120" w:after="0" w:line="240" w:lineRule="auto"/>
        <w:rPr>
          <w:rFonts w:cs="Calibri"/>
          <w:sz w:val="20"/>
          <w:szCs w:val="20"/>
          <w:lang w:eastAsia="sk-SK"/>
        </w:rPr>
      </w:pPr>
      <w:r w:rsidRPr="00404319">
        <w:rPr>
          <w:rFonts w:cs="Calibri"/>
          <w:sz w:val="20"/>
          <w:szCs w:val="20"/>
          <w:lang w:eastAsia="sk-SK"/>
        </w:rPr>
        <w:t>Kategorizácia výstupov</w:t>
      </w:r>
    </w:p>
    <w:tbl>
      <w:tblPr>
        <w:tblStyle w:val="Mriekatabuky"/>
        <w:tblW w:w="9454" w:type="dxa"/>
        <w:tblLook w:val="04A0" w:firstRow="1" w:lastRow="0" w:firstColumn="1" w:lastColumn="0" w:noHBand="0" w:noVBand="1"/>
      </w:tblPr>
      <w:tblGrid>
        <w:gridCol w:w="433"/>
        <w:gridCol w:w="9021"/>
      </w:tblGrid>
      <w:tr w:rsidR="00713E96" w:rsidRPr="00713E96" w14:paraId="20BADE5F" w14:textId="77777777" w:rsidTr="00404319">
        <w:trPr>
          <w:trHeight w:val="315"/>
        </w:trPr>
        <w:tc>
          <w:tcPr>
            <w:tcW w:w="433" w:type="dxa"/>
          </w:tcPr>
          <w:p w14:paraId="5C39C4C8" w14:textId="2C3562F8" w:rsidR="00713E96" w:rsidRPr="00713E96" w:rsidRDefault="00713E96" w:rsidP="004043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A+</w:t>
            </w:r>
          </w:p>
        </w:tc>
        <w:tc>
          <w:tcPr>
            <w:tcW w:w="9021" w:type="dxa"/>
          </w:tcPr>
          <w:p w14:paraId="2F3F0BF7" w14:textId="1267A5DC" w:rsidR="00713E96" w:rsidRPr="00713E96" w:rsidRDefault="00713E96" w:rsidP="00404319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publikácia v časopise Q1 alebo Q2, monografia v renomovanom vydavateľstve</w:t>
            </w:r>
          </w:p>
        </w:tc>
      </w:tr>
      <w:tr w:rsidR="00713E96" w:rsidRPr="00713E96" w14:paraId="69A31F51" w14:textId="77777777" w:rsidTr="00404319">
        <w:trPr>
          <w:trHeight w:val="283"/>
        </w:trPr>
        <w:tc>
          <w:tcPr>
            <w:tcW w:w="433" w:type="dxa"/>
          </w:tcPr>
          <w:p w14:paraId="3BF19B9C" w14:textId="35CAE76F" w:rsidR="00713E96" w:rsidRPr="00713E96" w:rsidRDefault="00713E96" w:rsidP="004043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021" w:type="dxa"/>
          </w:tcPr>
          <w:p w14:paraId="3EEB72E2" w14:textId="2896D045" w:rsidR="00713E96" w:rsidRPr="00713E96" w:rsidRDefault="00713E96" w:rsidP="00404319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publikácia v časopise Q3</w:t>
            </w:r>
          </w:p>
        </w:tc>
      </w:tr>
      <w:tr w:rsidR="00713E96" w:rsidRPr="00713E96" w14:paraId="2B153636" w14:textId="77777777" w:rsidTr="00404319">
        <w:trPr>
          <w:trHeight w:val="315"/>
        </w:trPr>
        <w:tc>
          <w:tcPr>
            <w:tcW w:w="433" w:type="dxa"/>
          </w:tcPr>
          <w:p w14:paraId="31F550C0" w14:textId="39297A98" w:rsidR="00713E96" w:rsidRPr="00713E96" w:rsidRDefault="00713E96" w:rsidP="004043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A-</w:t>
            </w:r>
          </w:p>
        </w:tc>
        <w:tc>
          <w:tcPr>
            <w:tcW w:w="9021" w:type="dxa"/>
          </w:tcPr>
          <w:p w14:paraId="2B27A5ED" w14:textId="4A2675EB" w:rsidR="00713E96" w:rsidRPr="00713E96" w:rsidRDefault="00713E96" w:rsidP="00404319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publikácia v časopise Q4</w:t>
            </w:r>
          </w:p>
        </w:tc>
      </w:tr>
      <w:tr w:rsidR="00713E96" w:rsidRPr="00713E96" w14:paraId="62B3E35F" w14:textId="77777777" w:rsidTr="00404319">
        <w:trPr>
          <w:trHeight w:val="276"/>
        </w:trPr>
        <w:tc>
          <w:tcPr>
            <w:tcW w:w="433" w:type="dxa"/>
          </w:tcPr>
          <w:p w14:paraId="67CD8989" w14:textId="29C6C027" w:rsidR="00713E96" w:rsidRPr="00713E96" w:rsidRDefault="00713E96" w:rsidP="004043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9021" w:type="dxa"/>
          </w:tcPr>
          <w:p w14:paraId="53223764" w14:textId="066862B0" w:rsidR="00713E96" w:rsidRPr="00713E96" w:rsidRDefault="00713E96" w:rsidP="00404319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ostatné publikácie vo WOS alebo SCOPUS</w:t>
            </w:r>
          </w:p>
        </w:tc>
      </w:tr>
    </w:tbl>
    <w:p w14:paraId="799783EB" w14:textId="4F05D9AA" w:rsidR="005A0825" w:rsidRPr="00404319" w:rsidRDefault="00404319" w:rsidP="00404319">
      <w:pPr>
        <w:spacing w:after="0" w:line="240" w:lineRule="auto"/>
        <w:rPr>
          <w:rFonts w:cs="Calibri"/>
          <w:sz w:val="20"/>
          <w:szCs w:val="20"/>
          <w:lang w:eastAsia="sk-SK"/>
        </w:rPr>
      </w:pPr>
      <w:proofErr w:type="spellStart"/>
      <w:r w:rsidRPr="00404319">
        <w:rPr>
          <w:rFonts w:cs="Calibri"/>
          <w:sz w:val="20"/>
          <w:szCs w:val="20"/>
          <w:lang w:eastAsia="sk-SK"/>
        </w:rPr>
        <w:t>Kvartily</w:t>
      </w:r>
      <w:proofErr w:type="spellEnd"/>
      <w:r w:rsidRPr="00404319">
        <w:rPr>
          <w:rFonts w:cs="Calibri"/>
          <w:sz w:val="20"/>
          <w:szCs w:val="20"/>
          <w:lang w:eastAsia="sk-SK"/>
        </w:rPr>
        <w:t xml:space="preserve"> sa uvádzajú podľa </w:t>
      </w:r>
      <w:proofErr w:type="spellStart"/>
      <w:r w:rsidRPr="00404319">
        <w:rPr>
          <w:rFonts w:cs="Calibri"/>
          <w:sz w:val="20"/>
          <w:szCs w:val="20"/>
          <w:lang w:eastAsia="sk-SK"/>
        </w:rPr>
        <w:t>WoS</w:t>
      </w:r>
      <w:proofErr w:type="spellEnd"/>
      <w:r w:rsidRPr="00404319">
        <w:rPr>
          <w:rFonts w:cs="Calibri"/>
          <w:sz w:val="20"/>
          <w:szCs w:val="20"/>
          <w:lang w:eastAsia="sk-SK"/>
        </w:rPr>
        <w:t xml:space="preserve"> alebo SCOPUS</w:t>
      </w:r>
    </w:p>
    <w:bookmarkEnd w:id="1"/>
    <w:p w14:paraId="68D795B9" w14:textId="100A4A74" w:rsidR="006C0E62" w:rsidRPr="00535225" w:rsidRDefault="006C0E62" w:rsidP="00535225">
      <w:pPr>
        <w:spacing w:after="160" w:line="259" w:lineRule="auto"/>
        <w:rPr>
          <w:rFonts w:cs="Calibri"/>
          <w:sz w:val="20"/>
          <w:szCs w:val="20"/>
          <w:lang w:eastAsia="sk-SK"/>
        </w:rPr>
      </w:pPr>
    </w:p>
    <w:sectPr w:rsidR="006C0E62" w:rsidRPr="00535225" w:rsidSect="00827C8C">
      <w:headerReference w:type="default" r:id="rId11"/>
      <w:footerReference w:type="default" r:id="rId12"/>
      <w:headerReference w:type="first" r:id="rId13"/>
      <w:pgSz w:w="11910" w:h="16840"/>
      <w:pgMar w:top="1361" w:right="1278" w:bottom="1202" w:left="1259" w:header="0" w:footer="10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B7B9" w14:textId="77777777" w:rsidR="00827C8C" w:rsidRDefault="00827C8C">
      <w:pPr>
        <w:spacing w:after="0" w:line="240" w:lineRule="auto"/>
      </w:pPr>
      <w:r>
        <w:separator/>
      </w:r>
    </w:p>
  </w:endnote>
  <w:endnote w:type="continuationSeparator" w:id="0">
    <w:p w14:paraId="5FBD6EC9" w14:textId="77777777" w:rsidR="00827C8C" w:rsidRDefault="0082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FEDA" w14:textId="77777777" w:rsidR="00C91185" w:rsidRDefault="00000000">
    <w:pPr>
      <w:pStyle w:val="Zkladntext"/>
      <w:spacing w:line="14" w:lineRule="auto"/>
      <w:rPr>
        <w:sz w:val="20"/>
      </w:rPr>
    </w:pPr>
    <w:r>
      <w:rPr>
        <w:sz w:val="24"/>
      </w:rPr>
      <w:pict w14:anchorId="29EF57B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6pt;margin-top:780.9pt;width:11.6pt;height:13.05pt;z-index:-251657728;mso-position-horizontal-relative:page;mso-position-vertical-relative:page" filled="f" stroked="f">
          <v:textbox style="mso-next-textbox:#_x0000_s1030" inset="0,0,0,0">
            <w:txbxContent>
              <w:p w14:paraId="5E04F027" w14:textId="5CB0B13B" w:rsidR="00C91185" w:rsidRDefault="00C9118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66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2BFB" w14:textId="77777777" w:rsidR="00827C8C" w:rsidRDefault="00827C8C">
      <w:pPr>
        <w:spacing w:after="0" w:line="240" w:lineRule="auto"/>
      </w:pPr>
      <w:r>
        <w:separator/>
      </w:r>
    </w:p>
  </w:footnote>
  <w:footnote w:type="continuationSeparator" w:id="0">
    <w:p w14:paraId="339122B6" w14:textId="77777777" w:rsidR="00827C8C" w:rsidRDefault="0082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A5A4" w14:textId="77777777" w:rsidR="004A1C30" w:rsidRDefault="004A1C30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</w:p>
  <w:p w14:paraId="4483C24C" w14:textId="5CC35957" w:rsidR="004A1C30" w:rsidRDefault="00DA771B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0EA9E150" wp14:editId="56B55C32">
          <wp:simplePos x="0" y="0"/>
          <wp:positionH relativeFrom="margin">
            <wp:posOffset>47625</wp:posOffset>
          </wp:positionH>
          <wp:positionV relativeFrom="paragraph">
            <wp:posOffset>113665</wp:posOffset>
          </wp:positionV>
          <wp:extent cx="733425" cy="845185"/>
          <wp:effectExtent l="0" t="0" r="9525" b="0"/>
          <wp:wrapTight wrapText="bothSides">
            <wp:wrapPolygon edited="0">
              <wp:start x="6171" y="0"/>
              <wp:lineTo x="3366" y="2434"/>
              <wp:lineTo x="1122" y="5842"/>
              <wp:lineTo x="0" y="15579"/>
              <wp:lineTo x="0" y="18014"/>
              <wp:lineTo x="1683" y="20935"/>
              <wp:lineTo x="19636" y="20935"/>
              <wp:lineTo x="21319" y="18014"/>
              <wp:lineTo x="21319" y="15579"/>
              <wp:lineTo x="20758" y="6816"/>
              <wp:lineTo x="17953" y="2434"/>
              <wp:lineTo x="15148" y="0"/>
              <wp:lineTo x="6171" y="0"/>
            </wp:wrapPolygon>
          </wp:wrapTight>
          <wp:docPr id="1236837529" name="Obrázok 1236837529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B1A8" w14:textId="721CFA83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Konkrétne podmienky na obsadzovanie funkčných miest docentov </w:t>
    </w:r>
    <w:r w:rsidR="00D95958" w:rsidRPr="00D95958">
      <w:rPr>
        <w:rFonts w:asciiTheme="minorHAnsi" w:hAnsiTheme="minorHAnsi" w:cstheme="minorHAnsi"/>
        <w:bCs/>
        <w:sz w:val="24"/>
        <w:szCs w:val="24"/>
      </w:rPr>
      <w:t xml:space="preserve">a </w:t>
    </w:r>
    <w:r w:rsidRPr="00D95958">
      <w:rPr>
        <w:rFonts w:asciiTheme="minorHAnsi" w:hAnsiTheme="minorHAnsi" w:cstheme="minorHAnsi"/>
        <w:bCs/>
        <w:sz w:val="24"/>
        <w:szCs w:val="24"/>
      </w:rPr>
      <w:t>profesorov</w:t>
    </w:r>
  </w:p>
  <w:p w14:paraId="02C16CE6" w14:textId="77777777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28591063" w14:textId="400A4D12" w:rsidR="00D95958" w:rsidRPr="00D95958" w:rsidRDefault="00D95958" w:rsidP="004A1C30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>Príloha č. 1</w:t>
    </w:r>
  </w:p>
  <w:p w14:paraId="323C3B0B" w14:textId="77777777" w:rsidR="004A1C30" w:rsidRDefault="004A1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F19" w14:textId="7777777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6D1B6227" w14:textId="2AFAB57C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2234FD54" w14:textId="360EE8E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34CEDA14" wp14:editId="542E0A6E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742950" cy="855980"/>
          <wp:effectExtent l="0" t="0" r="0" b="1270"/>
          <wp:wrapTight wrapText="bothSides">
            <wp:wrapPolygon edited="0">
              <wp:start x="6092" y="0"/>
              <wp:lineTo x="3323" y="2404"/>
              <wp:lineTo x="1108" y="5769"/>
              <wp:lineTo x="1662" y="11537"/>
              <wp:lineTo x="8862" y="15383"/>
              <wp:lineTo x="0" y="15383"/>
              <wp:lineTo x="0" y="18267"/>
              <wp:lineTo x="1662" y="21151"/>
              <wp:lineTo x="19385" y="21151"/>
              <wp:lineTo x="21046" y="18267"/>
              <wp:lineTo x="21046" y="15383"/>
              <wp:lineTo x="18831" y="15383"/>
              <wp:lineTo x="20492" y="6730"/>
              <wp:lineTo x="18277" y="3365"/>
              <wp:lineTo x="14954" y="0"/>
              <wp:lineTo x="6092" y="0"/>
            </wp:wrapPolygon>
          </wp:wrapTight>
          <wp:docPr id="1927147770" name="Obrázok 1927147770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46" cy="85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567ED" w14:textId="7E203E9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>Konkrétne podmienky na obsadzovanie funkčných miest docentov a profesorov</w:t>
    </w:r>
  </w:p>
  <w:p w14:paraId="59D0EEB3" w14:textId="77777777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3F622FC1" w14:textId="77777777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>Príloha č. 1</w:t>
    </w:r>
  </w:p>
  <w:p w14:paraId="4218D7A0" w14:textId="77777777" w:rsidR="00674D33" w:rsidRDefault="00674D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90"/>
    <w:multiLevelType w:val="hybridMultilevel"/>
    <w:tmpl w:val="3AFEA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C6E"/>
    <w:multiLevelType w:val="hybridMultilevel"/>
    <w:tmpl w:val="3B129492"/>
    <w:lvl w:ilvl="0" w:tplc="95F2046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781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5C1"/>
    <w:multiLevelType w:val="hybridMultilevel"/>
    <w:tmpl w:val="D1E4B21A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25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A335F37"/>
    <w:multiLevelType w:val="hybridMultilevel"/>
    <w:tmpl w:val="3EBC2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56E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003F"/>
    <w:multiLevelType w:val="hybridMultilevel"/>
    <w:tmpl w:val="343C4FB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B1F"/>
    <w:multiLevelType w:val="hybridMultilevel"/>
    <w:tmpl w:val="638209A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8C7"/>
    <w:multiLevelType w:val="hybridMultilevel"/>
    <w:tmpl w:val="94E6CB6E"/>
    <w:lvl w:ilvl="0" w:tplc="151ADD7C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72A"/>
    <w:multiLevelType w:val="hybridMultilevel"/>
    <w:tmpl w:val="B616FD68"/>
    <w:lvl w:ilvl="0" w:tplc="F7DC798C">
      <w:start w:val="2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1904"/>
    <w:multiLevelType w:val="hybridMultilevel"/>
    <w:tmpl w:val="C02030A0"/>
    <w:lvl w:ilvl="0" w:tplc="89BC711C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A5785D3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71A7C1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EA4C2B5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9C45EE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45320E6C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76AA176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99E46AE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E0A25BE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2" w15:restartNumberingAfterBreak="0">
    <w:nsid w:val="44A37602"/>
    <w:multiLevelType w:val="hybridMultilevel"/>
    <w:tmpl w:val="CE32CD7A"/>
    <w:lvl w:ilvl="0" w:tplc="9238EC46">
      <w:start w:val="1"/>
      <w:numFmt w:val="lowerRoman"/>
      <w:lvlText w:val="%1)"/>
      <w:lvlJc w:val="left"/>
      <w:pPr>
        <w:ind w:left="1427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488D041B"/>
    <w:multiLevelType w:val="hybridMultilevel"/>
    <w:tmpl w:val="3C6A2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A0DA4"/>
    <w:multiLevelType w:val="hybridMultilevel"/>
    <w:tmpl w:val="E7E60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0D56"/>
    <w:multiLevelType w:val="hybridMultilevel"/>
    <w:tmpl w:val="07B8863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7783B"/>
    <w:multiLevelType w:val="hybridMultilevel"/>
    <w:tmpl w:val="AC1ACD30"/>
    <w:lvl w:ilvl="0" w:tplc="1EA4F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5B95"/>
    <w:multiLevelType w:val="hybridMultilevel"/>
    <w:tmpl w:val="749643A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14D2B"/>
    <w:multiLevelType w:val="hybridMultilevel"/>
    <w:tmpl w:val="BD30759E"/>
    <w:lvl w:ilvl="0" w:tplc="A018566C">
      <w:start w:val="3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47B"/>
    <w:multiLevelType w:val="hybridMultilevel"/>
    <w:tmpl w:val="DD1C14CA"/>
    <w:lvl w:ilvl="0" w:tplc="638A220E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B0B05"/>
    <w:multiLevelType w:val="hybridMultilevel"/>
    <w:tmpl w:val="E58EF6AE"/>
    <w:lvl w:ilvl="0" w:tplc="0CAA51CA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1" w:tplc="44C00852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A8824C6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700DB90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1F09AD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001EBFC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18CCCF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24729F4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4AC6578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1" w15:restartNumberingAfterBreak="0">
    <w:nsid w:val="75CD13F2"/>
    <w:multiLevelType w:val="hybridMultilevel"/>
    <w:tmpl w:val="EA602438"/>
    <w:lvl w:ilvl="0" w:tplc="A6AE1320">
      <w:numFmt w:val="bullet"/>
      <w:lvlText w:val="•"/>
      <w:lvlJc w:val="left"/>
      <w:pPr>
        <w:ind w:left="1222" w:hanging="360"/>
      </w:pPr>
      <w:rPr>
        <w:rFonts w:hint="default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7F54A80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C441DA9"/>
    <w:multiLevelType w:val="hybridMultilevel"/>
    <w:tmpl w:val="23ECA1C4"/>
    <w:lvl w:ilvl="0" w:tplc="8D20A06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EEF61744">
      <w:start w:val="4"/>
      <w:numFmt w:val="decimal"/>
      <w:lvlText w:val="%2."/>
      <w:lvlJc w:val="left"/>
      <w:pPr>
        <w:ind w:left="8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" w:eastAsia="sk" w:bidi="sk"/>
      </w:rPr>
    </w:lvl>
    <w:lvl w:ilvl="2" w:tplc="D876C96A">
      <w:numFmt w:val="bullet"/>
      <w:lvlText w:val="□"/>
      <w:lvlJc w:val="left"/>
      <w:pPr>
        <w:ind w:left="3177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3" w:tplc="A6AE1320">
      <w:numFmt w:val="bullet"/>
      <w:lvlText w:val="•"/>
      <w:lvlJc w:val="left"/>
      <w:pPr>
        <w:ind w:left="3960" w:hanging="185"/>
      </w:pPr>
      <w:rPr>
        <w:rFonts w:hint="default"/>
        <w:lang w:val="sk" w:eastAsia="sk" w:bidi="sk"/>
      </w:rPr>
    </w:lvl>
    <w:lvl w:ilvl="4" w:tplc="217ABF7E">
      <w:numFmt w:val="bullet"/>
      <w:lvlText w:val="•"/>
      <w:lvlJc w:val="left"/>
      <w:pPr>
        <w:ind w:left="4741" w:hanging="185"/>
      </w:pPr>
      <w:rPr>
        <w:rFonts w:hint="default"/>
        <w:lang w:val="sk" w:eastAsia="sk" w:bidi="sk"/>
      </w:rPr>
    </w:lvl>
    <w:lvl w:ilvl="5" w:tplc="FD66FE16">
      <w:numFmt w:val="bullet"/>
      <w:lvlText w:val="•"/>
      <w:lvlJc w:val="left"/>
      <w:pPr>
        <w:ind w:left="5522" w:hanging="185"/>
      </w:pPr>
      <w:rPr>
        <w:rFonts w:hint="default"/>
        <w:lang w:val="sk" w:eastAsia="sk" w:bidi="sk"/>
      </w:rPr>
    </w:lvl>
    <w:lvl w:ilvl="6" w:tplc="17989B5C">
      <w:numFmt w:val="bullet"/>
      <w:lvlText w:val="•"/>
      <w:lvlJc w:val="left"/>
      <w:pPr>
        <w:ind w:left="6303" w:hanging="185"/>
      </w:pPr>
      <w:rPr>
        <w:rFonts w:hint="default"/>
        <w:lang w:val="sk" w:eastAsia="sk" w:bidi="sk"/>
      </w:rPr>
    </w:lvl>
    <w:lvl w:ilvl="7" w:tplc="91C6F560">
      <w:numFmt w:val="bullet"/>
      <w:lvlText w:val="•"/>
      <w:lvlJc w:val="left"/>
      <w:pPr>
        <w:ind w:left="7084" w:hanging="185"/>
      </w:pPr>
      <w:rPr>
        <w:rFonts w:hint="default"/>
        <w:lang w:val="sk" w:eastAsia="sk" w:bidi="sk"/>
      </w:rPr>
    </w:lvl>
    <w:lvl w:ilvl="8" w:tplc="1242AD28">
      <w:numFmt w:val="bullet"/>
      <w:lvlText w:val="•"/>
      <w:lvlJc w:val="left"/>
      <w:pPr>
        <w:ind w:left="7864" w:hanging="185"/>
      </w:pPr>
      <w:rPr>
        <w:rFonts w:hint="default"/>
        <w:lang w:val="sk" w:eastAsia="sk" w:bidi="sk"/>
      </w:rPr>
    </w:lvl>
  </w:abstractNum>
  <w:num w:numId="1" w16cid:durableId="1724937653">
    <w:abstractNumId w:val="23"/>
  </w:num>
  <w:num w:numId="2" w16cid:durableId="361710145">
    <w:abstractNumId w:val="11"/>
  </w:num>
  <w:num w:numId="3" w16cid:durableId="9569346">
    <w:abstractNumId w:val="20"/>
  </w:num>
  <w:num w:numId="4" w16cid:durableId="458652230">
    <w:abstractNumId w:val="16"/>
  </w:num>
  <w:num w:numId="5" w16cid:durableId="1703247098">
    <w:abstractNumId w:val="21"/>
  </w:num>
  <w:num w:numId="6" w16cid:durableId="1781796400">
    <w:abstractNumId w:val="5"/>
  </w:num>
  <w:num w:numId="7" w16cid:durableId="1991981916">
    <w:abstractNumId w:val="0"/>
  </w:num>
  <w:num w:numId="8" w16cid:durableId="1280064287">
    <w:abstractNumId w:val="14"/>
  </w:num>
  <w:num w:numId="9" w16cid:durableId="1209800594">
    <w:abstractNumId w:val="9"/>
  </w:num>
  <w:num w:numId="10" w16cid:durableId="7024754">
    <w:abstractNumId w:val="15"/>
  </w:num>
  <w:num w:numId="11" w16cid:durableId="796795167">
    <w:abstractNumId w:val="1"/>
  </w:num>
  <w:num w:numId="12" w16cid:durableId="1326323369">
    <w:abstractNumId w:val="19"/>
  </w:num>
  <w:num w:numId="13" w16cid:durableId="1544169432">
    <w:abstractNumId w:val="10"/>
  </w:num>
  <w:num w:numId="14" w16cid:durableId="766079032">
    <w:abstractNumId w:val="18"/>
  </w:num>
  <w:num w:numId="15" w16cid:durableId="641470575">
    <w:abstractNumId w:val="3"/>
  </w:num>
  <w:num w:numId="16" w16cid:durableId="1882933579">
    <w:abstractNumId w:val="22"/>
  </w:num>
  <w:num w:numId="17" w16cid:durableId="400375662">
    <w:abstractNumId w:val="4"/>
  </w:num>
  <w:num w:numId="18" w16cid:durableId="222444927">
    <w:abstractNumId w:val="13"/>
  </w:num>
  <w:num w:numId="19" w16cid:durableId="1594971888">
    <w:abstractNumId w:val="8"/>
  </w:num>
  <w:num w:numId="20" w16cid:durableId="455298579">
    <w:abstractNumId w:val="7"/>
  </w:num>
  <w:num w:numId="21" w16cid:durableId="1587611094">
    <w:abstractNumId w:val="12"/>
  </w:num>
  <w:num w:numId="22" w16cid:durableId="684332394">
    <w:abstractNumId w:val="17"/>
  </w:num>
  <w:num w:numId="23" w16cid:durableId="1950163760">
    <w:abstractNumId w:val="2"/>
  </w:num>
  <w:num w:numId="24" w16cid:durableId="10449061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1"/>
    <w:rsid w:val="00057951"/>
    <w:rsid w:val="0006459E"/>
    <w:rsid w:val="000766E6"/>
    <w:rsid w:val="00087950"/>
    <w:rsid w:val="0009051E"/>
    <w:rsid w:val="00090847"/>
    <w:rsid w:val="000A0152"/>
    <w:rsid w:val="000B1062"/>
    <w:rsid w:val="000B225E"/>
    <w:rsid w:val="000C191A"/>
    <w:rsid w:val="000D658D"/>
    <w:rsid w:val="000F13E4"/>
    <w:rsid w:val="000F77FA"/>
    <w:rsid w:val="001070E6"/>
    <w:rsid w:val="001276C8"/>
    <w:rsid w:val="0012782C"/>
    <w:rsid w:val="00143393"/>
    <w:rsid w:val="00157E27"/>
    <w:rsid w:val="0018780D"/>
    <w:rsid w:val="00194048"/>
    <w:rsid w:val="001A5B25"/>
    <w:rsid w:val="001B6A95"/>
    <w:rsid w:val="001D4064"/>
    <w:rsid w:val="001E0E61"/>
    <w:rsid w:val="00215BE6"/>
    <w:rsid w:val="00225F1E"/>
    <w:rsid w:val="00243A9F"/>
    <w:rsid w:val="002551C2"/>
    <w:rsid w:val="00274B73"/>
    <w:rsid w:val="002A12D2"/>
    <w:rsid w:val="002B4C2F"/>
    <w:rsid w:val="002B7A5E"/>
    <w:rsid w:val="002E58EC"/>
    <w:rsid w:val="002F23C1"/>
    <w:rsid w:val="002F7519"/>
    <w:rsid w:val="0030072B"/>
    <w:rsid w:val="0031344F"/>
    <w:rsid w:val="003434D5"/>
    <w:rsid w:val="00343EDB"/>
    <w:rsid w:val="00346318"/>
    <w:rsid w:val="0036324A"/>
    <w:rsid w:val="00371993"/>
    <w:rsid w:val="003733CB"/>
    <w:rsid w:val="00377855"/>
    <w:rsid w:val="0038049D"/>
    <w:rsid w:val="0038287C"/>
    <w:rsid w:val="003B1CE4"/>
    <w:rsid w:val="003B4EE7"/>
    <w:rsid w:val="003B6F87"/>
    <w:rsid w:val="003B7F03"/>
    <w:rsid w:val="003C3604"/>
    <w:rsid w:val="003F3CF6"/>
    <w:rsid w:val="003F4513"/>
    <w:rsid w:val="00404319"/>
    <w:rsid w:val="00431761"/>
    <w:rsid w:val="004331D0"/>
    <w:rsid w:val="00450E1E"/>
    <w:rsid w:val="00455C1C"/>
    <w:rsid w:val="004A1C30"/>
    <w:rsid w:val="004A5E48"/>
    <w:rsid w:val="00514440"/>
    <w:rsid w:val="00535225"/>
    <w:rsid w:val="005430EC"/>
    <w:rsid w:val="005550C8"/>
    <w:rsid w:val="005A0825"/>
    <w:rsid w:val="005B77A1"/>
    <w:rsid w:val="005C7FA8"/>
    <w:rsid w:val="005D69A7"/>
    <w:rsid w:val="0064669F"/>
    <w:rsid w:val="00674D33"/>
    <w:rsid w:val="006842CA"/>
    <w:rsid w:val="00692572"/>
    <w:rsid w:val="006B7DDD"/>
    <w:rsid w:val="006C0E62"/>
    <w:rsid w:val="006D6E1D"/>
    <w:rsid w:val="00713E96"/>
    <w:rsid w:val="00746DAE"/>
    <w:rsid w:val="00776DC5"/>
    <w:rsid w:val="007800F4"/>
    <w:rsid w:val="00782B0C"/>
    <w:rsid w:val="007A01E2"/>
    <w:rsid w:val="007A04B1"/>
    <w:rsid w:val="007C7A27"/>
    <w:rsid w:val="007D1DEE"/>
    <w:rsid w:val="007E025D"/>
    <w:rsid w:val="007E6B8F"/>
    <w:rsid w:val="007F64BF"/>
    <w:rsid w:val="008009DC"/>
    <w:rsid w:val="00801F3C"/>
    <w:rsid w:val="008209D8"/>
    <w:rsid w:val="00825735"/>
    <w:rsid w:val="00827C8C"/>
    <w:rsid w:val="008575E9"/>
    <w:rsid w:val="00884F0C"/>
    <w:rsid w:val="00897167"/>
    <w:rsid w:val="008A02AB"/>
    <w:rsid w:val="008A3D64"/>
    <w:rsid w:val="008B2DE9"/>
    <w:rsid w:val="008D5E8A"/>
    <w:rsid w:val="008F5586"/>
    <w:rsid w:val="009004CF"/>
    <w:rsid w:val="009104F8"/>
    <w:rsid w:val="00922D06"/>
    <w:rsid w:val="00927FFA"/>
    <w:rsid w:val="00945536"/>
    <w:rsid w:val="009547FB"/>
    <w:rsid w:val="00981F44"/>
    <w:rsid w:val="00993BAD"/>
    <w:rsid w:val="009B6BB4"/>
    <w:rsid w:val="009D492E"/>
    <w:rsid w:val="009E71EF"/>
    <w:rsid w:val="00A276CB"/>
    <w:rsid w:val="00A30C19"/>
    <w:rsid w:val="00A47042"/>
    <w:rsid w:val="00A63EFF"/>
    <w:rsid w:val="00A721A9"/>
    <w:rsid w:val="00A72629"/>
    <w:rsid w:val="00A76CA4"/>
    <w:rsid w:val="00A9343E"/>
    <w:rsid w:val="00AD665C"/>
    <w:rsid w:val="00B060AB"/>
    <w:rsid w:val="00B07394"/>
    <w:rsid w:val="00B10082"/>
    <w:rsid w:val="00B20557"/>
    <w:rsid w:val="00B24BF3"/>
    <w:rsid w:val="00B25B6A"/>
    <w:rsid w:val="00B4532A"/>
    <w:rsid w:val="00B8230E"/>
    <w:rsid w:val="00BB0F57"/>
    <w:rsid w:val="00BB18EB"/>
    <w:rsid w:val="00BC7199"/>
    <w:rsid w:val="00BD3787"/>
    <w:rsid w:val="00C152F7"/>
    <w:rsid w:val="00C26599"/>
    <w:rsid w:val="00C33044"/>
    <w:rsid w:val="00C46A6B"/>
    <w:rsid w:val="00C65CCF"/>
    <w:rsid w:val="00C73FB4"/>
    <w:rsid w:val="00C91185"/>
    <w:rsid w:val="00CA1853"/>
    <w:rsid w:val="00CB5092"/>
    <w:rsid w:val="00CC1CAB"/>
    <w:rsid w:val="00CC2C44"/>
    <w:rsid w:val="00CC43B2"/>
    <w:rsid w:val="00CC4B75"/>
    <w:rsid w:val="00CE1DFD"/>
    <w:rsid w:val="00D114F1"/>
    <w:rsid w:val="00D17164"/>
    <w:rsid w:val="00D2522B"/>
    <w:rsid w:val="00D3779A"/>
    <w:rsid w:val="00D65AB1"/>
    <w:rsid w:val="00D67C4A"/>
    <w:rsid w:val="00D72B94"/>
    <w:rsid w:val="00D84863"/>
    <w:rsid w:val="00D84FC9"/>
    <w:rsid w:val="00D93599"/>
    <w:rsid w:val="00D95958"/>
    <w:rsid w:val="00DA771B"/>
    <w:rsid w:val="00DB62AF"/>
    <w:rsid w:val="00DF63B1"/>
    <w:rsid w:val="00E022F0"/>
    <w:rsid w:val="00E06482"/>
    <w:rsid w:val="00E2070B"/>
    <w:rsid w:val="00E20E21"/>
    <w:rsid w:val="00E4792C"/>
    <w:rsid w:val="00EA4E6A"/>
    <w:rsid w:val="00ED4C9B"/>
    <w:rsid w:val="00F0565F"/>
    <w:rsid w:val="00F16513"/>
    <w:rsid w:val="00F43E49"/>
    <w:rsid w:val="00F711A3"/>
    <w:rsid w:val="00F735AF"/>
    <w:rsid w:val="00F80524"/>
    <w:rsid w:val="00F9464C"/>
    <w:rsid w:val="00FA3AC3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A4D4"/>
  <w15:chartTrackingRefBased/>
  <w15:docId w15:val="{EC575A0E-4EE6-409E-B62D-B9F4C24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7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7A04B1"/>
    <w:pPr>
      <w:widowControl w:val="0"/>
      <w:autoSpaceDE w:val="0"/>
      <w:autoSpaceDN w:val="0"/>
      <w:spacing w:after="0" w:line="240" w:lineRule="auto"/>
      <w:ind w:left="156"/>
      <w:jc w:val="center"/>
      <w:outlineLvl w:val="2"/>
    </w:pPr>
    <w:rPr>
      <w:rFonts w:eastAsia="Calibri"/>
      <w:b/>
      <w:bCs/>
      <w:sz w:val="24"/>
      <w:szCs w:val="24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1"/>
    <w:rsid w:val="007A04B1"/>
    <w:rPr>
      <w:rFonts w:ascii="Calibri" w:eastAsia="Calibri" w:hAnsi="Calibri" w:cs="Times New Roman"/>
      <w:b/>
      <w:bCs/>
      <w:sz w:val="24"/>
      <w:szCs w:val="24"/>
      <w:lang w:val="sk" w:eastAsia="sk"/>
    </w:rPr>
  </w:style>
  <w:style w:type="paragraph" w:styleId="Hlavika">
    <w:name w:val="header"/>
    <w:basedOn w:val="Normlny"/>
    <w:link w:val="HlavikaChar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04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4B1"/>
    <w:rPr>
      <w:rFonts w:ascii="Calibri" w:eastAsia="Times New Roman" w:hAnsi="Calibri" w:cs="Times New Roman"/>
    </w:rPr>
  </w:style>
  <w:style w:type="character" w:styleId="Hypertextovprepojenie">
    <w:name w:val="Hyperlink"/>
    <w:semiHidden/>
    <w:rsid w:val="007A04B1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7A04B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7A04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7A04B1"/>
    <w:rPr>
      <w:rFonts w:ascii="Calibri" w:eastAsia="Times New Roman" w:hAnsi="Calibri" w:cs="Times New Roman"/>
    </w:rPr>
  </w:style>
  <w:style w:type="paragraph" w:customStyle="1" w:styleId="Default">
    <w:name w:val="Default"/>
    <w:rsid w:val="00143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165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5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51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5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51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513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B62AF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62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DB62AF"/>
    <w:rPr>
      <w:vertAlign w:val="superscript"/>
    </w:rPr>
  </w:style>
  <w:style w:type="paragraph" w:customStyle="1" w:styleId="WW-Obsahtabuky1111111111111">
    <w:name w:val="WW-Obsah tabuľky1111111111111"/>
    <w:basedOn w:val="Zkladntext"/>
    <w:rsid w:val="0030072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71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711A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5A0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4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74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70388046a619ad01659f86386a88ffb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cc415a46b6629d3172c665ab25db4857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886EB-7B3D-42B8-8C7A-7E12D6481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7963B-B5C8-477D-99B5-1DCC2E6A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299DC-3DFB-4389-9C17-F42397A97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FFA1D4-E8A8-420E-985B-BFED781C9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Slavka, Ing., PhD.</dc:creator>
  <cp:keywords/>
  <dc:description/>
  <cp:lastModifiedBy>Racakova Slavka</cp:lastModifiedBy>
  <cp:revision>5</cp:revision>
  <cp:lastPrinted>2024-02-19T09:10:00Z</cp:lastPrinted>
  <dcterms:created xsi:type="dcterms:W3CDTF">2024-02-19T09:30:00Z</dcterms:created>
  <dcterms:modified xsi:type="dcterms:W3CDTF">2024-02-19T09:32:00Z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